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7793B03"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p>
    <w:p w14:paraId="4A7AF972" w14:textId="77777777" w:rsidR="00397627" w:rsidRDefault="00397627" w:rsidP="00397627">
      <w:pPr>
        <w:widowControl w:val="0"/>
        <w:pBdr>
          <w:top w:val="nil"/>
          <w:left w:val="nil"/>
          <w:bottom w:val="nil"/>
          <w:right w:val="nil"/>
          <w:between w:val="nil"/>
        </w:pBdr>
        <w:tabs>
          <w:tab w:val="left" w:pos="567"/>
          <w:tab w:val="left" w:pos="851"/>
        </w:tabs>
        <w:jc w:val="center"/>
        <w:rPr>
          <w:caps/>
          <w:szCs w:val="24"/>
        </w:rPr>
      </w:pPr>
    </w:p>
    <w:p w14:paraId="6AC0787B" w14:textId="77777777" w:rsidR="00397627"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14:paraId="62518FB1" w14:textId="77777777">
        <w:tc>
          <w:tcPr>
            <w:tcW w:w="2448" w:type="dxa"/>
          </w:tcPr>
          <w:p w14:paraId="74DB005D" w14:textId="77777777" w:rsidR="00397627" w:rsidRDefault="00397627">
            <w:pPr>
              <w:jc w:val="both"/>
              <w:rPr>
                <w:b/>
                <w:kern w:val="2"/>
                <w:szCs w:val="24"/>
              </w:rPr>
            </w:pPr>
            <w:r>
              <w:rPr>
                <w:b/>
                <w:kern w:val="2"/>
                <w:szCs w:val="24"/>
              </w:rPr>
              <w:t>Sutarties pavadinimas</w:t>
            </w:r>
          </w:p>
        </w:tc>
        <w:tc>
          <w:tcPr>
            <w:tcW w:w="7110" w:type="dxa"/>
            <w:gridSpan w:val="3"/>
          </w:tcPr>
          <w:p w14:paraId="10A9EF64" w14:textId="77777777" w:rsidR="00397627" w:rsidRDefault="00397627">
            <w:pPr>
              <w:jc w:val="both"/>
              <w:rPr>
                <w:kern w:val="2"/>
                <w:szCs w:val="24"/>
              </w:rPr>
            </w:pPr>
          </w:p>
        </w:tc>
      </w:tr>
      <w:tr w:rsidR="00397627" w14:paraId="07E0B385" w14:textId="77777777">
        <w:tc>
          <w:tcPr>
            <w:tcW w:w="2448" w:type="dxa"/>
          </w:tcPr>
          <w:p w14:paraId="6E025443" w14:textId="77777777" w:rsidR="00397627" w:rsidRDefault="00397627">
            <w:pPr>
              <w:jc w:val="both"/>
              <w:rPr>
                <w:b/>
                <w:kern w:val="2"/>
                <w:szCs w:val="24"/>
              </w:rPr>
            </w:pPr>
            <w:r>
              <w:rPr>
                <w:b/>
                <w:kern w:val="2"/>
                <w:szCs w:val="24"/>
              </w:rPr>
              <w:t>Sutarties data</w:t>
            </w:r>
          </w:p>
        </w:tc>
        <w:tc>
          <w:tcPr>
            <w:tcW w:w="2177" w:type="dxa"/>
          </w:tcPr>
          <w:p w14:paraId="6A677BCF" w14:textId="77777777" w:rsidR="00397627" w:rsidRDefault="00397627">
            <w:pPr>
              <w:jc w:val="both"/>
              <w:rPr>
                <w:kern w:val="2"/>
                <w:szCs w:val="24"/>
              </w:rPr>
            </w:pPr>
          </w:p>
        </w:tc>
        <w:tc>
          <w:tcPr>
            <w:tcW w:w="2362" w:type="dxa"/>
          </w:tcPr>
          <w:p w14:paraId="1F059C94" w14:textId="77777777" w:rsidR="00397627" w:rsidRDefault="00397627">
            <w:pPr>
              <w:jc w:val="both"/>
              <w:rPr>
                <w:b/>
                <w:kern w:val="2"/>
                <w:szCs w:val="24"/>
              </w:rPr>
            </w:pPr>
            <w:r>
              <w:rPr>
                <w:b/>
                <w:kern w:val="2"/>
                <w:szCs w:val="24"/>
              </w:rPr>
              <w:t>Sutarties numeris</w:t>
            </w:r>
          </w:p>
        </w:tc>
        <w:tc>
          <w:tcPr>
            <w:tcW w:w="2571" w:type="dxa"/>
          </w:tcPr>
          <w:p w14:paraId="35548E37" w14:textId="77777777" w:rsidR="00397627" w:rsidRDefault="00397627">
            <w:pPr>
              <w:jc w:val="both"/>
              <w:rPr>
                <w:kern w:val="2"/>
                <w:szCs w:val="24"/>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14:paraId="1C1A801D" w14:textId="77777777" w:rsidTr="2B2CA378">
        <w:tc>
          <w:tcPr>
            <w:tcW w:w="9558" w:type="dxa"/>
            <w:gridSpan w:val="3"/>
          </w:tcPr>
          <w:p w14:paraId="6C268072" w14:textId="18BCF2A9" w:rsidR="00397627" w:rsidRDefault="216496DC">
            <w:pPr>
              <w:jc w:val="center"/>
              <w:rPr>
                <w:b/>
                <w:kern w:val="2"/>
                <w:szCs w:val="24"/>
              </w:rPr>
            </w:pPr>
            <w:r w:rsidRPr="2B2CA378">
              <w:rPr>
                <w:b/>
                <w:bCs/>
                <w:kern w:val="2"/>
              </w:rPr>
              <w:t>1. SUTARTIES ŠALYS</w:t>
            </w:r>
          </w:p>
        </w:tc>
      </w:tr>
      <w:tr w:rsidR="00397627" w14:paraId="5EC88CD0" w14:textId="77777777" w:rsidTr="2B2CA378">
        <w:tc>
          <w:tcPr>
            <w:tcW w:w="2808" w:type="dxa"/>
            <w:vMerge w:val="restart"/>
          </w:tcPr>
          <w:p w14:paraId="3FB1A530" w14:textId="77777777" w:rsidR="00397627" w:rsidRDefault="00397627">
            <w:pPr>
              <w:jc w:val="center"/>
              <w:rPr>
                <w:b/>
                <w:kern w:val="2"/>
                <w:szCs w:val="24"/>
              </w:rPr>
            </w:pPr>
          </w:p>
          <w:p w14:paraId="1D1AF550" w14:textId="77777777" w:rsidR="00397627" w:rsidRDefault="00397627">
            <w:pPr>
              <w:jc w:val="center"/>
              <w:rPr>
                <w:b/>
                <w:kern w:val="2"/>
                <w:szCs w:val="24"/>
              </w:rPr>
            </w:pPr>
          </w:p>
          <w:p w14:paraId="2E41AD7E" w14:textId="77777777" w:rsidR="00397627" w:rsidRDefault="00397627">
            <w:pPr>
              <w:jc w:val="center"/>
              <w:rPr>
                <w:b/>
                <w:kern w:val="2"/>
                <w:szCs w:val="24"/>
              </w:rPr>
            </w:pPr>
          </w:p>
          <w:p w14:paraId="28A993CA" w14:textId="77777777" w:rsidR="00397627" w:rsidRDefault="00397627">
            <w:pPr>
              <w:rPr>
                <w:b/>
                <w:kern w:val="2"/>
                <w:szCs w:val="24"/>
              </w:rPr>
            </w:pPr>
          </w:p>
          <w:p w14:paraId="0C977E22" w14:textId="77777777" w:rsidR="00397627" w:rsidRDefault="00397627">
            <w:pPr>
              <w:rPr>
                <w:b/>
                <w:kern w:val="2"/>
                <w:szCs w:val="24"/>
              </w:rPr>
            </w:pPr>
            <w:r>
              <w:rPr>
                <w:b/>
                <w:kern w:val="2"/>
                <w:szCs w:val="24"/>
              </w:rPr>
              <w:t>1.1. Pirkėjas</w:t>
            </w:r>
          </w:p>
        </w:tc>
        <w:tc>
          <w:tcPr>
            <w:tcW w:w="3240" w:type="dxa"/>
          </w:tcPr>
          <w:p w14:paraId="2ACE9859" w14:textId="77777777" w:rsidR="00397627" w:rsidRDefault="00397627">
            <w:pPr>
              <w:rPr>
                <w:kern w:val="2"/>
                <w:szCs w:val="24"/>
              </w:rPr>
            </w:pPr>
            <w:r>
              <w:rPr>
                <w:kern w:val="2"/>
                <w:szCs w:val="24"/>
              </w:rPr>
              <w:t>1.1.1. Pavadinimas</w:t>
            </w:r>
          </w:p>
        </w:tc>
        <w:tc>
          <w:tcPr>
            <w:tcW w:w="3510" w:type="dxa"/>
          </w:tcPr>
          <w:p w14:paraId="52B7586F" w14:textId="77777777" w:rsidR="00397627" w:rsidRDefault="00397627">
            <w:pPr>
              <w:jc w:val="center"/>
              <w:rPr>
                <w:kern w:val="2"/>
                <w:szCs w:val="24"/>
              </w:rPr>
            </w:pPr>
          </w:p>
        </w:tc>
      </w:tr>
      <w:tr w:rsidR="00397627" w14:paraId="37ACD376" w14:textId="77777777" w:rsidTr="2B2CA378">
        <w:tc>
          <w:tcPr>
            <w:tcW w:w="2808" w:type="dxa"/>
            <w:vMerge/>
          </w:tcPr>
          <w:p w14:paraId="4ECEF662" w14:textId="77777777" w:rsidR="00397627" w:rsidRDefault="00397627">
            <w:pPr>
              <w:rPr>
                <w:kern w:val="2"/>
                <w:szCs w:val="24"/>
              </w:rPr>
            </w:pPr>
          </w:p>
        </w:tc>
        <w:tc>
          <w:tcPr>
            <w:tcW w:w="3240" w:type="dxa"/>
          </w:tcPr>
          <w:p w14:paraId="74CED9E0" w14:textId="77777777" w:rsidR="00397627" w:rsidRDefault="00397627">
            <w:pPr>
              <w:rPr>
                <w:kern w:val="2"/>
                <w:szCs w:val="24"/>
              </w:rPr>
            </w:pPr>
            <w:r>
              <w:rPr>
                <w:kern w:val="2"/>
                <w:szCs w:val="24"/>
              </w:rPr>
              <w:t>1.1.2. Juridinio asmens kodas</w:t>
            </w:r>
          </w:p>
        </w:tc>
        <w:tc>
          <w:tcPr>
            <w:tcW w:w="3510" w:type="dxa"/>
          </w:tcPr>
          <w:p w14:paraId="3E896322" w14:textId="77777777" w:rsidR="00397627" w:rsidRDefault="00397627">
            <w:pPr>
              <w:jc w:val="center"/>
              <w:rPr>
                <w:kern w:val="2"/>
                <w:szCs w:val="24"/>
              </w:rPr>
            </w:pPr>
          </w:p>
        </w:tc>
      </w:tr>
      <w:tr w:rsidR="00397627" w14:paraId="7AC04D8F" w14:textId="77777777" w:rsidTr="2B2CA378">
        <w:tc>
          <w:tcPr>
            <w:tcW w:w="2808" w:type="dxa"/>
            <w:vMerge/>
          </w:tcPr>
          <w:p w14:paraId="7C3933F9" w14:textId="77777777" w:rsidR="00397627" w:rsidRDefault="00397627">
            <w:pPr>
              <w:rPr>
                <w:kern w:val="2"/>
                <w:szCs w:val="24"/>
              </w:rPr>
            </w:pPr>
          </w:p>
        </w:tc>
        <w:tc>
          <w:tcPr>
            <w:tcW w:w="3240" w:type="dxa"/>
          </w:tcPr>
          <w:p w14:paraId="398BDD0E" w14:textId="77777777" w:rsidR="00397627" w:rsidRDefault="00397627">
            <w:pPr>
              <w:rPr>
                <w:kern w:val="2"/>
                <w:szCs w:val="24"/>
              </w:rPr>
            </w:pPr>
            <w:r>
              <w:rPr>
                <w:kern w:val="2"/>
                <w:szCs w:val="24"/>
              </w:rPr>
              <w:t>1.1.3. Adresas</w:t>
            </w:r>
          </w:p>
        </w:tc>
        <w:tc>
          <w:tcPr>
            <w:tcW w:w="3510" w:type="dxa"/>
          </w:tcPr>
          <w:p w14:paraId="45AC36D4" w14:textId="77777777" w:rsidR="00397627" w:rsidRDefault="00397627">
            <w:pPr>
              <w:jc w:val="center"/>
              <w:rPr>
                <w:kern w:val="2"/>
                <w:szCs w:val="24"/>
              </w:rPr>
            </w:pPr>
          </w:p>
        </w:tc>
      </w:tr>
      <w:tr w:rsidR="00397627" w14:paraId="75041FAA" w14:textId="77777777" w:rsidTr="2B2CA378">
        <w:tc>
          <w:tcPr>
            <w:tcW w:w="2808" w:type="dxa"/>
            <w:vMerge/>
          </w:tcPr>
          <w:p w14:paraId="3E6C7264" w14:textId="77777777" w:rsidR="00397627" w:rsidRDefault="00397627">
            <w:pPr>
              <w:rPr>
                <w:kern w:val="2"/>
                <w:szCs w:val="24"/>
              </w:rPr>
            </w:pPr>
          </w:p>
        </w:tc>
        <w:tc>
          <w:tcPr>
            <w:tcW w:w="3240" w:type="dxa"/>
          </w:tcPr>
          <w:p w14:paraId="616D4184" w14:textId="77777777" w:rsidR="00397627" w:rsidRDefault="00397627">
            <w:pPr>
              <w:rPr>
                <w:kern w:val="2"/>
                <w:szCs w:val="24"/>
              </w:rPr>
            </w:pPr>
            <w:r>
              <w:rPr>
                <w:kern w:val="2"/>
                <w:szCs w:val="24"/>
              </w:rPr>
              <w:t>1.1.4. PVM mokėtojo kodas</w:t>
            </w:r>
          </w:p>
        </w:tc>
        <w:tc>
          <w:tcPr>
            <w:tcW w:w="3510" w:type="dxa"/>
          </w:tcPr>
          <w:p w14:paraId="377740F7" w14:textId="77777777" w:rsidR="00397627" w:rsidRDefault="00397627">
            <w:pPr>
              <w:jc w:val="center"/>
              <w:rPr>
                <w:kern w:val="2"/>
                <w:szCs w:val="24"/>
              </w:rPr>
            </w:pPr>
          </w:p>
        </w:tc>
      </w:tr>
      <w:tr w:rsidR="00397627" w14:paraId="11FA9302" w14:textId="77777777" w:rsidTr="2B2CA378">
        <w:tc>
          <w:tcPr>
            <w:tcW w:w="2808" w:type="dxa"/>
            <w:vMerge/>
          </w:tcPr>
          <w:p w14:paraId="3A3FB817" w14:textId="77777777" w:rsidR="00397627" w:rsidRDefault="00397627">
            <w:pPr>
              <w:rPr>
                <w:kern w:val="2"/>
                <w:szCs w:val="24"/>
              </w:rPr>
            </w:pPr>
          </w:p>
        </w:tc>
        <w:tc>
          <w:tcPr>
            <w:tcW w:w="3240" w:type="dxa"/>
          </w:tcPr>
          <w:p w14:paraId="39862399" w14:textId="77777777" w:rsidR="00397627" w:rsidRDefault="00397627">
            <w:pPr>
              <w:rPr>
                <w:kern w:val="2"/>
                <w:szCs w:val="24"/>
              </w:rPr>
            </w:pPr>
            <w:r>
              <w:rPr>
                <w:kern w:val="2"/>
                <w:szCs w:val="24"/>
              </w:rPr>
              <w:t>1.1.5. Atsiskaitomoji sąskaita</w:t>
            </w:r>
          </w:p>
        </w:tc>
        <w:tc>
          <w:tcPr>
            <w:tcW w:w="3510" w:type="dxa"/>
          </w:tcPr>
          <w:p w14:paraId="6A1064DE" w14:textId="77777777" w:rsidR="00397627" w:rsidRDefault="00397627">
            <w:pPr>
              <w:jc w:val="center"/>
              <w:rPr>
                <w:kern w:val="2"/>
                <w:szCs w:val="24"/>
              </w:rPr>
            </w:pPr>
          </w:p>
        </w:tc>
      </w:tr>
      <w:tr w:rsidR="00397627" w14:paraId="14A92FE5" w14:textId="77777777" w:rsidTr="2B2CA378">
        <w:tc>
          <w:tcPr>
            <w:tcW w:w="2808" w:type="dxa"/>
            <w:vMerge/>
          </w:tcPr>
          <w:p w14:paraId="54E67EF4" w14:textId="77777777" w:rsidR="00397627" w:rsidRDefault="00397627">
            <w:pPr>
              <w:rPr>
                <w:kern w:val="2"/>
                <w:szCs w:val="24"/>
              </w:rPr>
            </w:pPr>
          </w:p>
        </w:tc>
        <w:tc>
          <w:tcPr>
            <w:tcW w:w="3240" w:type="dxa"/>
          </w:tcPr>
          <w:p w14:paraId="29A13E91" w14:textId="77777777" w:rsidR="00397627" w:rsidRDefault="00397627">
            <w:pPr>
              <w:rPr>
                <w:kern w:val="2"/>
                <w:szCs w:val="24"/>
              </w:rPr>
            </w:pPr>
            <w:r>
              <w:rPr>
                <w:kern w:val="2"/>
                <w:szCs w:val="24"/>
              </w:rPr>
              <w:t>1.1.6. Bankas, banko kodas</w:t>
            </w:r>
          </w:p>
        </w:tc>
        <w:tc>
          <w:tcPr>
            <w:tcW w:w="3510" w:type="dxa"/>
          </w:tcPr>
          <w:p w14:paraId="29EA180B" w14:textId="77777777" w:rsidR="00397627" w:rsidRDefault="00397627">
            <w:pPr>
              <w:jc w:val="center"/>
              <w:rPr>
                <w:kern w:val="2"/>
                <w:szCs w:val="24"/>
              </w:rPr>
            </w:pPr>
          </w:p>
        </w:tc>
      </w:tr>
      <w:tr w:rsidR="00397627" w14:paraId="4B18D14B" w14:textId="77777777" w:rsidTr="2B2CA378">
        <w:tc>
          <w:tcPr>
            <w:tcW w:w="2808" w:type="dxa"/>
            <w:vMerge/>
          </w:tcPr>
          <w:p w14:paraId="399F2C20" w14:textId="77777777" w:rsidR="00397627" w:rsidRDefault="00397627">
            <w:pPr>
              <w:rPr>
                <w:kern w:val="2"/>
                <w:szCs w:val="24"/>
              </w:rPr>
            </w:pPr>
          </w:p>
        </w:tc>
        <w:tc>
          <w:tcPr>
            <w:tcW w:w="3240" w:type="dxa"/>
          </w:tcPr>
          <w:p w14:paraId="2A6C897D" w14:textId="77777777" w:rsidR="00397627" w:rsidRDefault="00397627">
            <w:pPr>
              <w:rPr>
                <w:kern w:val="2"/>
                <w:szCs w:val="24"/>
              </w:rPr>
            </w:pPr>
            <w:r>
              <w:rPr>
                <w:kern w:val="2"/>
                <w:szCs w:val="24"/>
              </w:rPr>
              <w:t>1.1.7. Telefonas</w:t>
            </w:r>
          </w:p>
        </w:tc>
        <w:tc>
          <w:tcPr>
            <w:tcW w:w="3510" w:type="dxa"/>
          </w:tcPr>
          <w:p w14:paraId="20E34D4A" w14:textId="77777777" w:rsidR="00397627" w:rsidRDefault="00397627">
            <w:pPr>
              <w:jc w:val="center"/>
              <w:rPr>
                <w:kern w:val="2"/>
                <w:szCs w:val="24"/>
              </w:rPr>
            </w:pPr>
          </w:p>
        </w:tc>
      </w:tr>
      <w:tr w:rsidR="00397627" w14:paraId="70824B70" w14:textId="77777777" w:rsidTr="2B2CA378">
        <w:tc>
          <w:tcPr>
            <w:tcW w:w="2808" w:type="dxa"/>
            <w:vMerge/>
          </w:tcPr>
          <w:p w14:paraId="12221A0B" w14:textId="77777777" w:rsidR="00397627" w:rsidRDefault="00397627">
            <w:pPr>
              <w:rPr>
                <w:kern w:val="2"/>
                <w:szCs w:val="24"/>
              </w:rPr>
            </w:pPr>
          </w:p>
        </w:tc>
        <w:tc>
          <w:tcPr>
            <w:tcW w:w="3240" w:type="dxa"/>
          </w:tcPr>
          <w:p w14:paraId="414DCBC6" w14:textId="77777777" w:rsidR="00397627" w:rsidRDefault="00397627">
            <w:pPr>
              <w:rPr>
                <w:kern w:val="2"/>
                <w:szCs w:val="24"/>
              </w:rPr>
            </w:pPr>
            <w:r>
              <w:rPr>
                <w:kern w:val="2"/>
                <w:szCs w:val="24"/>
              </w:rPr>
              <w:t>1.1.8. El. paštas</w:t>
            </w:r>
          </w:p>
        </w:tc>
        <w:tc>
          <w:tcPr>
            <w:tcW w:w="3510" w:type="dxa"/>
          </w:tcPr>
          <w:p w14:paraId="608F321C" w14:textId="77777777" w:rsidR="00397627" w:rsidRDefault="00397627">
            <w:pPr>
              <w:jc w:val="center"/>
              <w:rPr>
                <w:kern w:val="2"/>
                <w:szCs w:val="24"/>
              </w:rPr>
            </w:pPr>
          </w:p>
        </w:tc>
      </w:tr>
      <w:tr w:rsidR="00397627" w14:paraId="4FEE37AE" w14:textId="77777777" w:rsidTr="2B2CA378">
        <w:tc>
          <w:tcPr>
            <w:tcW w:w="2808" w:type="dxa"/>
            <w:vMerge/>
          </w:tcPr>
          <w:p w14:paraId="5194FDC6" w14:textId="77777777" w:rsidR="00397627" w:rsidRDefault="00397627">
            <w:pPr>
              <w:rPr>
                <w:kern w:val="2"/>
                <w:szCs w:val="24"/>
              </w:rPr>
            </w:pPr>
          </w:p>
        </w:tc>
        <w:tc>
          <w:tcPr>
            <w:tcW w:w="3240" w:type="dxa"/>
          </w:tcPr>
          <w:p w14:paraId="5BD878F5" w14:textId="77777777" w:rsidR="00397627" w:rsidRDefault="00397627">
            <w:pPr>
              <w:rPr>
                <w:kern w:val="2"/>
                <w:szCs w:val="24"/>
              </w:rPr>
            </w:pPr>
            <w:r>
              <w:rPr>
                <w:kern w:val="2"/>
                <w:szCs w:val="24"/>
              </w:rPr>
              <w:t>1.1.9. Šalies atstovas</w:t>
            </w:r>
          </w:p>
        </w:tc>
        <w:tc>
          <w:tcPr>
            <w:tcW w:w="3510" w:type="dxa"/>
          </w:tcPr>
          <w:p w14:paraId="1AA53BA7" w14:textId="77777777" w:rsidR="00397627" w:rsidRDefault="00397627">
            <w:pPr>
              <w:jc w:val="center"/>
              <w:rPr>
                <w:kern w:val="2"/>
                <w:szCs w:val="24"/>
              </w:rPr>
            </w:pPr>
          </w:p>
        </w:tc>
      </w:tr>
      <w:tr w:rsidR="00397627" w14:paraId="695509F4" w14:textId="77777777" w:rsidTr="2B2CA378">
        <w:tc>
          <w:tcPr>
            <w:tcW w:w="2808" w:type="dxa"/>
            <w:vMerge/>
          </w:tcPr>
          <w:p w14:paraId="00DAE907" w14:textId="77777777" w:rsidR="00397627" w:rsidRDefault="00397627">
            <w:pPr>
              <w:rPr>
                <w:kern w:val="2"/>
                <w:szCs w:val="24"/>
              </w:rPr>
            </w:pPr>
          </w:p>
        </w:tc>
        <w:tc>
          <w:tcPr>
            <w:tcW w:w="3240" w:type="dxa"/>
          </w:tcPr>
          <w:p w14:paraId="692A6AB6" w14:textId="77777777" w:rsidR="00397627" w:rsidRDefault="00397627">
            <w:pPr>
              <w:rPr>
                <w:kern w:val="2"/>
                <w:szCs w:val="24"/>
              </w:rPr>
            </w:pPr>
            <w:r>
              <w:rPr>
                <w:kern w:val="2"/>
                <w:szCs w:val="24"/>
              </w:rPr>
              <w:t>1.1.10. Atstovavimo pagrindas</w:t>
            </w:r>
          </w:p>
        </w:tc>
        <w:tc>
          <w:tcPr>
            <w:tcW w:w="3510" w:type="dxa"/>
          </w:tcPr>
          <w:p w14:paraId="1B4CB8AA" w14:textId="77777777" w:rsidR="00397627" w:rsidRDefault="00397627">
            <w:pPr>
              <w:jc w:val="center"/>
              <w:rPr>
                <w:kern w:val="2"/>
                <w:szCs w:val="24"/>
              </w:rPr>
            </w:pPr>
          </w:p>
        </w:tc>
      </w:tr>
      <w:tr w:rsidR="00397627" w14:paraId="69C30BA6" w14:textId="77777777" w:rsidTr="2B2CA378">
        <w:tc>
          <w:tcPr>
            <w:tcW w:w="2808" w:type="dxa"/>
            <w:vMerge w:val="restart"/>
          </w:tcPr>
          <w:p w14:paraId="7E6BB851" w14:textId="77777777" w:rsidR="00397627" w:rsidRDefault="00397627">
            <w:pPr>
              <w:rPr>
                <w:b/>
                <w:kern w:val="2"/>
                <w:szCs w:val="24"/>
              </w:rPr>
            </w:pPr>
          </w:p>
          <w:p w14:paraId="058B0419" w14:textId="77777777" w:rsidR="00397627" w:rsidRDefault="00397627">
            <w:pPr>
              <w:rPr>
                <w:b/>
                <w:kern w:val="2"/>
                <w:szCs w:val="24"/>
              </w:rPr>
            </w:pPr>
          </w:p>
          <w:p w14:paraId="4128F28C" w14:textId="77777777" w:rsidR="00397627" w:rsidRDefault="00397627">
            <w:pPr>
              <w:rPr>
                <w:b/>
                <w:kern w:val="2"/>
                <w:szCs w:val="24"/>
              </w:rPr>
            </w:pPr>
          </w:p>
          <w:p w14:paraId="5AEDB8ED" w14:textId="77777777" w:rsidR="00397627" w:rsidRDefault="00397627">
            <w:pPr>
              <w:rPr>
                <w:b/>
                <w:kern w:val="2"/>
                <w:szCs w:val="24"/>
              </w:rPr>
            </w:pPr>
            <w:r>
              <w:rPr>
                <w:b/>
                <w:kern w:val="2"/>
                <w:szCs w:val="24"/>
              </w:rPr>
              <w:t>1.2. Tiekėjas</w:t>
            </w:r>
          </w:p>
          <w:p w14:paraId="6CDC54A8" w14:textId="77777777" w:rsidR="00397627" w:rsidRDefault="00397627">
            <w:pPr>
              <w:rPr>
                <w:color w:val="4472C4"/>
                <w:kern w:val="2"/>
                <w:szCs w:val="24"/>
              </w:rPr>
            </w:pPr>
            <w:r>
              <w:rPr>
                <w:color w:val="4472C4"/>
                <w:kern w:val="2"/>
                <w:szCs w:val="24"/>
              </w:rPr>
              <w:t>(jei Tiekėjas yra fizinis asmuo, skiltys atitinkamai pakoreguojamos.</w:t>
            </w:r>
          </w:p>
          <w:p w14:paraId="5BA894D6" w14:textId="77777777" w:rsidR="00397627" w:rsidRDefault="00397627">
            <w:pPr>
              <w:rPr>
                <w:color w:val="4472C4"/>
                <w:kern w:val="2"/>
                <w:szCs w:val="24"/>
              </w:rPr>
            </w:pPr>
            <w:r>
              <w:rPr>
                <w:color w:val="4472C4"/>
                <w:kern w:val="2"/>
                <w:szCs w:val="24"/>
              </w:rPr>
              <w:t>Jei Tiekėjas yra tiekėjų grupė, skiltys pildomos įterpiant kiekvieno grupės nario informaciją)</w:t>
            </w:r>
          </w:p>
          <w:p w14:paraId="6D62AD7B" w14:textId="77777777" w:rsidR="00397627" w:rsidRDefault="00397627">
            <w:pPr>
              <w:rPr>
                <w:b/>
                <w:kern w:val="2"/>
                <w:szCs w:val="24"/>
              </w:rPr>
            </w:pPr>
          </w:p>
        </w:tc>
        <w:tc>
          <w:tcPr>
            <w:tcW w:w="3240" w:type="dxa"/>
          </w:tcPr>
          <w:p w14:paraId="7DA63C6B" w14:textId="77777777" w:rsidR="00397627" w:rsidRDefault="00397627">
            <w:pPr>
              <w:rPr>
                <w:kern w:val="2"/>
                <w:szCs w:val="24"/>
              </w:rPr>
            </w:pPr>
            <w:r>
              <w:rPr>
                <w:kern w:val="2"/>
                <w:szCs w:val="24"/>
              </w:rPr>
              <w:t>1.2.1. Pavadinimas</w:t>
            </w:r>
          </w:p>
        </w:tc>
        <w:tc>
          <w:tcPr>
            <w:tcW w:w="3510" w:type="dxa"/>
          </w:tcPr>
          <w:p w14:paraId="6D68D512" w14:textId="77777777" w:rsidR="00397627" w:rsidRDefault="00397627">
            <w:pPr>
              <w:jc w:val="center"/>
              <w:rPr>
                <w:kern w:val="2"/>
                <w:szCs w:val="24"/>
              </w:rPr>
            </w:pPr>
          </w:p>
        </w:tc>
      </w:tr>
      <w:tr w:rsidR="00397627" w14:paraId="53C012E8" w14:textId="77777777" w:rsidTr="2B2CA378">
        <w:tc>
          <w:tcPr>
            <w:tcW w:w="2808" w:type="dxa"/>
            <w:vMerge/>
          </w:tcPr>
          <w:p w14:paraId="7AA2BFBC" w14:textId="77777777" w:rsidR="00397627" w:rsidRDefault="00397627">
            <w:pPr>
              <w:rPr>
                <w:b/>
                <w:kern w:val="2"/>
                <w:szCs w:val="24"/>
              </w:rPr>
            </w:pPr>
          </w:p>
        </w:tc>
        <w:tc>
          <w:tcPr>
            <w:tcW w:w="3240" w:type="dxa"/>
          </w:tcPr>
          <w:p w14:paraId="50A286BB" w14:textId="77777777" w:rsidR="00397627" w:rsidRDefault="00397627">
            <w:pPr>
              <w:rPr>
                <w:kern w:val="2"/>
                <w:szCs w:val="24"/>
              </w:rPr>
            </w:pPr>
            <w:r>
              <w:rPr>
                <w:kern w:val="2"/>
                <w:szCs w:val="24"/>
              </w:rPr>
              <w:t>1.2.2. Juridinio asmens kodas</w:t>
            </w:r>
          </w:p>
        </w:tc>
        <w:tc>
          <w:tcPr>
            <w:tcW w:w="3510" w:type="dxa"/>
          </w:tcPr>
          <w:p w14:paraId="0617A275" w14:textId="77777777" w:rsidR="00397627" w:rsidRDefault="00397627">
            <w:pPr>
              <w:jc w:val="center"/>
              <w:rPr>
                <w:kern w:val="2"/>
                <w:szCs w:val="24"/>
              </w:rPr>
            </w:pPr>
          </w:p>
        </w:tc>
      </w:tr>
      <w:tr w:rsidR="00397627" w14:paraId="7E1BBF7C" w14:textId="77777777" w:rsidTr="2B2CA378">
        <w:tc>
          <w:tcPr>
            <w:tcW w:w="2808" w:type="dxa"/>
            <w:vMerge/>
          </w:tcPr>
          <w:p w14:paraId="0AA23529" w14:textId="77777777" w:rsidR="00397627" w:rsidRDefault="00397627">
            <w:pPr>
              <w:rPr>
                <w:b/>
                <w:kern w:val="2"/>
                <w:szCs w:val="24"/>
              </w:rPr>
            </w:pPr>
          </w:p>
        </w:tc>
        <w:tc>
          <w:tcPr>
            <w:tcW w:w="3240" w:type="dxa"/>
          </w:tcPr>
          <w:p w14:paraId="0BDE286F" w14:textId="77777777" w:rsidR="00397627" w:rsidRDefault="00397627">
            <w:pPr>
              <w:rPr>
                <w:kern w:val="2"/>
                <w:szCs w:val="24"/>
              </w:rPr>
            </w:pPr>
            <w:r>
              <w:rPr>
                <w:kern w:val="2"/>
                <w:szCs w:val="24"/>
              </w:rPr>
              <w:t>1.2.3. Adresas</w:t>
            </w:r>
          </w:p>
        </w:tc>
        <w:tc>
          <w:tcPr>
            <w:tcW w:w="3510" w:type="dxa"/>
          </w:tcPr>
          <w:p w14:paraId="64C1E930" w14:textId="77777777" w:rsidR="00397627" w:rsidRDefault="00397627">
            <w:pPr>
              <w:jc w:val="center"/>
              <w:rPr>
                <w:kern w:val="2"/>
                <w:szCs w:val="24"/>
              </w:rPr>
            </w:pPr>
          </w:p>
        </w:tc>
      </w:tr>
      <w:tr w:rsidR="00397627" w14:paraId="3D0CFB76" w14:textId="77777777" w:rsidTr="2B2CA378">
        <w:tc>
          <w:tcPr>
            <w:tcW w:w="2808" w:type="dxa"/>
            <w:vMerge/>
          </w:tcPr>
          <w:p w14:paraId="098DEB37" w14:textId="77777777" w:rsidR="00397627" w:rsidRDefault="00397627">
            <w:pPr>
              <w:rPr>
                <w:b/>
                <w:kern w:val="2"/>
                <w:szCs w:val="24"/>
              </w:rPr>
            </w:pPr>
          </w:p>
        </w:tc>
        <w:tc>
          <w:tcPr>
            <w:tcW w:w="3240" w:type="dxa"/>
          </w:tcPr>
          <w:p w14:paraId="24855780" w14:textId="77777777" w:rsidR="00397627" w:rsidRDefault="00397627">
            <w:pPr>
              <w:rPr>
                <w:kern w:val="2"/>
                <w:szCs w:val="24"/>
              </w:rPr>
            </w:pPr>
            <w:r>
              <w:rPr>
                <w:kern w:val="2"/>
                <w:szCs w:val="24"/>
              </w:rPr>
              <w:t>1.2.4. PVM mokėtojo kodas</w:t>
            </w:r>
          </w:p>
        </w:tc>
        <w:tc>
          <w:tcPr>
            <w:tcW w:w="3510" w:type="dxa"/>
          </w:tcPr>
          <w:p w14:paraId="2A7A9E05" w14:textId="77777777" w:rsidR="00397627" w:rsidRDefault="00397627">
            <w:pPr>
              <w:jc w:val="center"/>
              <w:rPr>
                <w:kern w:val="2"/>
                <w:szCs w:val="24"/>
              </w:rPr>
            </w:pPr>
          </w:p>
        </w:tc>
      </w:tr>
      <w:tr w:rsidR="00397627" w14:paraId="489E8231" w14:textId="77777777" w:rsidTr="2B2CA378">
        <w:tc>
          <w:tcPr>
            <w:tcW w:w="2808" w:type="dxa"/>
            <w:vMerge/>
          </w:tcPr>
          <w:p w14:paraId="3617A8F2" w14:textId="77777777" w:rsidR="00397627" w:rsidRDefault="00397627">
            <w:pPr>
              <w:rPr>
                <w:b/>
                <w:kern w:val="2"/>
                <w:szCs w:val="24"/>
              </w:rPr>
            </w:pPr>
          </w:p>
        </w:tc>
        <w:tc>
          <w:tcPr>
            <w:tcW w:w="3240" w:type="dxa"/>
          </w:tcPr>
          <w:p w14:paraId="44B925E7" w14:textId="77777777" w:rsidR="00397627" w:rsidRDefault="00397627">
            <w:pPr>
              <w:rPr>
                <w:kern w:val="2"/>
                <w:szCs w:val="24"/>
              </w:rPr>
            </w:pPr>
            <w:r>
              <w:rPr>
                <w:kern w:val="2"/>
                <w:szCs w:val="24"/>
              </w:rPr>
              <w:t>1.2.5. Atsiskaitomoji sąskaita</w:t>
            </w:r>
          </w:p>
        </w:tc>
        <w:tc>
          <w:tcPr>
            <w:tcW w:w="3510" w:type="dxa"/>
          </w:tcPr>
          <w:p w14:paraId="0DEFEE88" w14:textId="77777777" w:rsidR="00397627" w:rsidRDefault="00397627">
            <w:pPr>
              <w:jc w:val="center"/>
              <w:rPr>
                <w:kern w:val="2"/>
                <w:szCs w:val="24"/>
              </w:rPr>
            </w:pPr>
          </w:p>
        </w:tc>
      </w:tr>
      <w:tr w:rsidR="00397627" w14:paraId="30030867" w14:textId="77777777" w:rsidTr="2B2CA378">
        <w:tc>
          <w:tcPr>
            <w:tcW w:w="2808" w:type="dxa"/>
            <w:vMerge/>
          </w:tcPr>
          <w:p w14:paraId="03F560C7" w14:textId="77777777" w:rsidR="00397627" w:rsidRDefault="00397627">
            <w:pPr>
              <w:rPr>
                <w:b/>
                <w:kern w:val="2"/>
                <w:szCs w:val="24"/>
              </w:rPr>
            </w:pPr>
          </w:p>
        </w:tc>
        <w:tc>
          <w:tcPr>
            <w:tcW w:w="3240" w:type="dxa"/>
          </w:tcPr>
          <w:p w14:paraId="778E7700" w14:textId="77777777" w:rsidR="00397627" w:rsidRDefault="00397627">
            <w:pPr>
              <w:rPr>
                <w:kern w:val="2"/>
                <w:szCs w:val="24"/>
              </w:rPr>
            </w:pPr>
            <w:r>
              <w:rPr>
                <w:kern w:val="2"/>
                <w:szCs w:val="24"/>
              </w:rPr>
              <w:t>1.2.6. Bankas, banko kodas</w:t>
            </w:r>
          </w:p>
        </w:tc>
        <w:tc>
          <w:tcPr>
            <w:tcW w:w="3510" w:type="dxa"/>
          </w:tcPr>
          <w:p w14:paraId="2F782A7F" w14:textId="77777777" w:rsidR="00397627" w:rsidRDefault="00397627">
            <w:pPr>
              <w:jc w:val="center"/>
              <w:rPr>
                <w:kern w:val="2"/>
                <w:szCs w:val="24"/>
              </w:rPr>
            </w:pPr>
          </w:p>
        </w:tc>
      </w:tr>
      <w:tr w:rsidR="00397627" w14:paraId="7B6B8BE0" w14:textId="77777777" w:rsidTr="2B2CA378">
        <w:tc>
          <w:tcPr>
            <w:tcW w:w="2808" w:type="dxa"/>
            <w:vMerge/>
          </w:tcPr>
          <w:p w14:paraId="7F662F15" w14:textId="77777777" w:rsidR="00397627" w:rsidRDefault="00397627">
            <w:pPr>
              <w:rPr>
                <w:b/>
                <w:kern w:val="2"/>
                <w:szCs w:val="24"/>
              </w:rPr>
            </w:pPr>
          </w:p>
        </w:tc>
        <w:tc>
          <w:tcPr>
            <w:tcW w:w="3240" w:type="dxa"/>
          </w:tcPr>
          <w:p w14:paraId="0E292667" w14:textId="77777777" w:rsidR="00397627" w:rsidRDefault="00397627">
            <w:pPr>
              <w:rPr>
                <w:kern w:val="2"/>
                <w:szCs w:val="24"/>
              </w:rPr>
            </w:pPr>
            <w:r>
              <w:rPr>
                <w:kern w:val="2"/>
                <w:szCs w:val="24"/>
              </w:rPr>
              <w:t>1.2.7. Telefonas</w:t>
            </w:r>
          </w:p>
        </w:tc>
        <w:tc>
          <w:tcPr>
            <w:tcW w:w="3510" w:type="dxa"/>
          </w:tcPr>
          <w:p w14:paraId="5BB2F4F0" w14:textId="77777777" w:rsidR="00397627" w:rsidRDefault="00397627">
            <w:pPr>
              <w:jc w:val="center"/>
              <w:rPr>
                <w:kern w:val="2"/>
                <w:szCs w:val="24"/>
              </w:rPr>
            </w:pPr>
          </w:p>
        </w:tc>
      </w:tr>
      <w:tr w:rsidR="00397627" w14:paraId="3F6BABD9" w14:textId="77777777" w:rsidTr="2B2CA378">
        <w:tc>
          <w:tcPr>
            <w:tcW w:w="2808" w:type="dxa"/>
            <w:vMerge/>
          </w:tcPr>
          <w:p w14:paraId="67E217C5" w14:textId="77777777" w:rsidR="00397627" w:rsidRDefault="00397627">
            <w:pPr>
              <w:rPr>
                <w:b/>
                <w:kern w:val="2"/>
                <w:szCs w:val="24"/>
              </w:rPr>
            </w:pPr>
          </w:p>
        </w:tc>
        <w:tc>
          <w:tcPr>
            <w:tcW w:w="3240" w:type="dxa"/>
          </w:tcPr>
          <w:p w14:paraId="67B6C318" w14:textId="77777777" w:rsidR="00397627" w:rsidRDefault="00397627">
            <w:pPr>
              <w:rPr>
                <w:kern w:val="2"/>
                <w:szCs w:val="24"/>
              </w:rPr>
            </w:pPr>
            <w:r>
              <w:rPr>
                <w:kern w:val="2"/>
                <w:szCs w:val="24"/>
              </w:rPr>
              <w:t>1.2.8. El. paštas</w:t>
            </w:r>
          </w:p>
        </w:tc>
        <w:tc>
          <w:tcPr>
            <w:tcW w:w="3510" w:type="dxa"/>
          </w:tcPr>
          <w:p w14:paraId="69676A73" w14:textId="77777777" w:rsidR="00397627" w:rsidRDefault="00397627">
            <w:pPr>
              <w:jc w:val="center"/>
              <w:rPr>
                <w:kern w:val="2"/>
                <w:szCs w:val="24"/>
              </w:rPr>
            </w:pPr>
          </w:p>
        </w:tc>
      </w:tr>
      <w:tr w:rsidR="00397627" w14:paraId="418ECE52" w14:textId="77777777" w:rsidTr="2B2CA378">
        <w:tc>
          <w:tcPr>
            <w:tcW w:w="2808" w:type="dxa"/>
            <w:vMerge/>
          </w:tcPr>
          <w:p w14:paraId="20AC7728" w14:textId="77777777" w:rsidR="00397627" w:rsidRDefault="00397627">
            <w:pPr>
              <w:rPr>
                <w:b/>
                <w:kern w:val="2"/>
                <w:szCs w:val="24"/>
              </w:rPr>
            </w:pPr>
          </w:p>
        </w:tc>
        <w:tc>
          <w:tcPr>
            <w:tcW w:w="3240" w:type="dxa"/>
          </w:tcPr>
          <w:p w14:paraId="1363EC69" w14:textId="77777777" w:rsidR="00397627" w:rsidRDefault="00397627">
            <w:pPr>
              <w:rPr>
                <w:kern w:val="2"/>
                <w:szCs w:val="24"/>
              </w:rPr>
            </w:pPr>
            <w:r>
              <w:rPr>
                <w:kern w:val="2"/>
                <w:szCs w:val="24"/>
              </w:rPr>
              <w:t>1.2.9. Šalies atstovas</w:t>
            </w:r>
          </w:p>
        </w:tc>
        <w:tc>
          <w:tcPr>
            <w:tcW w:w="3510" w:type="dxa"/>
          </w:tcPr>
          <w:p w14:paraId="7B71386E" w14:textId="77777777" w:rsidR="00397627" w:rsidRDefault="00397627">
            <w:pPr>
              <w:jc w:val="center"/>
              <w:rPr>
                <w:kern w:val="2"/>
                <w:szCs w:val="24"/>
              </w:rPr>
            </w:pPr>
          </w:p>
        </w:tc>
      </w:tr>
      <w:tr w:rsidR="00397627" w14:paraId="25D71C69" w14:textId="77777777" w:rsidTr="2B2CA378">
        <w:tc>
          <w:tcPr>
            <w:tcW w:w="2808" w:type="dxa"/>
            <w:vMerge/>
          </w:tcPr>
          <w:p w14:paraId="1E8DEB18" w14:textId="77777777" w:rsidR="00397627" w:rsidRDefault="00397627">
            <w:pPr>
              <w:rPr>
                <w:b/>
                <w:kern w:val="2"/>
                <w:szCs w:val="24"/>
              </w:rPr>
            </w:pPr>
          </w:p>
        </w:tc>
        <w:tc>
          <w:tcPr>
            <w:tcW w:w="3240" w:type="dxa"/>
          </w:tcPr>
          <w:p w14:paraId="4580C040" w14:textId="77777777" w:rsidR="00397627" w:rsidRDefault="00397627">
            <w:pPr>
              <w:rPr>
                <w:kern w:val="2"/>
                <w:szCs w:val="24"/>
              </w:rPr>
            </w:pPr>
            <w:r>
              <w:rPr>
                <w:kern w:val="2"/>
                <w:szCs w:val="24"/>
              </w:rPr>
              <w:t>1.2.10. Atstovavimo pagrindas</w:t>
            </w:r>
          </w:p>
        </w:tc>
        <w:tc>
          <w:tcPr>
            <w:tcW w:w="3510" w:type="dxa"/>
          </w:tcPr>
          <w:p w14:paraId="775C2A7E" w14:textId="77777777" w:rsidR="00397627" w:rsidRDefault="00397627">
            <w:pPr>
              <w:jc w:val="center"/>
              <w:rPr>
                <w:kern w:val="2"/>
                <w:szCs w:val="24"/>
              </w:rPr>
            </w:pPr>
          </w:p>
        </w:tc>
      </w:tr>
    </w:tbl>
    <w:p w14:paraId="4869ACB4" w14:textId="77777777" w:rsidR="00397627" w:rsidRDefault="00397627" w:rsidP="00397627">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397627" w14:paraId="15FB6ECA" w14:textId="77777777" w:rsidTr="2864B213">
        <w:trPr>
          <w:trHeight w:val="300"/>
        </w:trPr>
        <w:tc>
          <w:tcPr>
            <w:tcW w:w="9534" w:type="dxa"/>
            <w:gridSpan w:val="4"/>
          </w:tcPr>
          <w:p w14:paraId="191356F3" w14:textId="77777777" w:rsidR="00397627" w:rsidRDefault="00397627" w:rsidP="77F0A4C8">
            <w:pPr>
              <w:jc w:val="center"/>
              <w:rPr>
                <w:b/>
                <w:bCs/>
                <w:kern w:val="2"/>
              </w:rPr>
            </w:pPr>
            <w:r w:rsidRPr="77F0A4C8">
              <w:rPr>
                <w:b/>
                <w:bCs/>
                <w:kern w:val="2"/>
              </w:rPr>
              <w:t>2. ATSAKINGI ASMENYS</w:t>
            </w:r>
          </w:p>
        </w:tc>
      </w:tr>
      <w:tr w:rsidR="00397627" w14:paraId="158F61E0" w14:textId="77777777" w:rsidTr="2864B213">
        <w:trPr>
          <w:trHeight w:val="300"/>
        </w:trPr>
        <w:tc>
          <w:tcPr>
            <w:tcW w:w="3093" w:type="dxa"/>
            <w:gridSpan w:val="2"/>
          </w:tcPr>
          <w:p w14:paraId="69D5EBEF" w14:textId="77777777" w:rsidR="00397627" w:rsidRDefault="00397627" w:rsidP="77F0A4C8">
            <w:pPr>
              <w:rPr>
                <w:b/>
                <w:bCs/>
                <w:kern w:val="2"/>
              </w:rPr>
            </w:pPr>
            <w:r w:rsidRPr="77F0A4C8">
              <w:rPr>
                <w:b/>
                <w:bCs/>
                <w:kern w:val="2"/>
              </w:rPr>
              <w:t xml:space="preserve">2.1. Pirkėjo kontaktiniai asmenys, atsakingi už Sutarties vykdymą, </w:t>
            </w:r>
            <w:r w:rsidRPr="77F0A4C8">
              <w:rPr>
                <w:b/>
                <w:bCs/>
              </w:rPr>
              <w:t>Paslaugų</w:t>
            </w:r>
            <w:r w:rsidRPr="77F0A4C8">
              <w:rPr>
                <w:b/>
                <w:bCs/>
                <w:kern w:val="2"/>
              </w:rPr>
              <w:t xml:space="preserve"> priėmimą, Sąskaitų per informacinę sistemą SABIS priėmimą</w:t>
            </w:r>
          </w:p>
        </w:tc>
        <w:tc>
          <w:tcPr>
            <w:tcW w:w="6441" w:type="dxa"/>
            <w:gridSpan w:val="2"/>
          </w:tcPr>
          <w:p w14:paraId="4EC924A3" w14:textId="77777777" w:rsidR="00397627" w:rsidRDefault="00397627" w:rsidP="77F0A4C8">
            <w:pPr>
              <w:rPr>
                <w:color w:val="4472C4"/>
                <w:kern w:val="2"/>
              </w:rPr>
            </w:pPr>
            <w:r w:rsidRPr="77F0A4C8">
              <w:rPr>
                <w:color w:val="4472C4"/>
                <w:kern w:val="2"/>
              </w:rPr>
              <w:t>(nurodyti padalinį / skyrių, pareigas, vardą, pavardę, tel., el. paštą)</w:t>
            </w:r>
          </w:p>
        </w:tc>
      </w:tr>
      <w:tr w:rsidR="00397627" w14:paraId="21C77554" w14:textId="77777777" w:rsidTr="2864B213">
        <w:trPr>
          <w:trHeight w:val="300"/>
        </w:trPr>
        <w:tc>
          <w:tcPr>
            <w:tcW w:w="3093" w:type="dxa"/>
            <w:gridSpan w:val="2"/>
          </w:tcPr>
          <w:p w14:paraId="38AA8DFD" w14:textId="77777777" w:rsidR="00397627" w:rsidRDefault="00397627" w:rsidP="77F0A4C8">
            <w:pPr>
              <w:rPr>
                <w:b/>
                <w:bCs/>
                <w:kern w:val="2"/>
              </w:rPr>
            </w:pPr>
            <w:r w:rsidRPr="77F0A4C8">
              <w:rPr>
                <w:b/>
                <w:bCs/>
                <w:kern w:val="2"/>
              </w:rPr>
              <w:t>2.2. Tiekėjo kontaktiniai asmenys, atsakingi už Sutarties vykdymą</w:t>
            </w:r>
          </w:p>
        </w:tc>
        <w:tc>
          <w:tcPr>
            <w:tcW w:w="6441" w:type="dxa"/>
            <w:gridSpan w:val="2"/>
          </w:tcPr>
          <w:p w14:paraId="021604EC" w14:textId="77777777" w:rsidR="00397627" w:rsidRDefault="00397627" w:rsidP="77F0A4C8">
            <w:pPr>
              <w:rPr>
                <w:color w:val="4472C4"/>
                <w:kern w:val="2"/>
              </w:rPr>
            </w:pPr>
            <w:r w:rsidRPr="77F0A4C8">
              <w:rPr>
                <w:color w:val="4472C4"/>
                <w:kern w:val="2"/>
              </w:rPr>
              <w:t>(nurodyti padalinį / skyrių, pareigas, vardą, pavardę, tel., el. paštą)</w:t>
            </w:r>
          </w:p>
        </w:tc>
      </w:tr>
      <w:tr w:rsidR="00397627" w14:paraId="47CF6874" w14:textId="77777777" w:rsidTr="2864B213">
        <w:trPr>
          <w:trHeight w:val="300"/>
        </w:trPr>
        <w:tc>
          <w:tcPr>
            <w:tcW w:w="9534" w:type="dxa"/>
            <w:gridSpan w:val="4"/>
          </w:tcPr>
          <w:p w14:paraId="7BECD5B5" w14:textId="77777777" w:rsidR="00397627" w:rsidRDefault="00397627" w:rsidP="77F0A4C8">
            <w:pPr>
              <w:jc w:val="center"/>
              <w:rPr>
                <w:b/>
                <w:bCs/>
                <w:kern w:val="2"/>
              </w:rPr>
            </w:pPr>
            <w:r w:rsidRPr="77F0A4C8">
              <w:rPr>
                <w:b/>
                <w:bCs/>
                <w:kern w:val="2"/>
              </w:rPr>
              <w:t>3. SUTARTIES DALYKAS</w:t>
            </w:r>
          </w:p>
        </w:tc>
      </w:tr>
      <w:tr w:rsidR="00397627" w14:paraId="5751CFCC" w14:textId="77777777" w:rsidTr="2864B213">
        <w:trPr>
          <w:trHeight w:val="300"/>
        </w:trPr>
        <w:tc>
          <w:tcPr>
            <w:tcW w:w="3093" w:type="dxa"/>
            <w:gridSpan w:val="2"/>
          </w:tcPr>
          <w:p w14:paraId="7AE712F6" w14:textId="77777777" w:rsidR="00397627" w:rsidRDefault="00397627" w:rsidP="77F0A4C8">
            <w:pPr>
              <w:rPr>
                <w:b/>
                <w:bCs/>
                <w:kern w:val="2"/>
              </w:rPr>
            </w:pPr>
            <w:r w:rsidRPr="77F0A4C8">
              <w:rPr>
                <w:b/>
                <w:bCs/>
                <w:kern w:val="2"/>
              </w:rPr>
              <w:t>3.1. Sutarties dalykas</w:t>
            </w:r>
          </w:p>
        </w:tc>
        <w:tc>
          <w:tcPr>
            <w:tcW w:w="6441" w:type="dxa"/>
            <w:gridSpan w:val="2"/>
          </w:tcPr>
          <w:p w14:paraId="0DCF6BFE" w14:textId="439A9B58" w:rsidR="00397627" w:rsidRDefault="00397627" w:rsidP="00972BF9">
            <w:pPr>
              <w:jc w:val="both"/>
              <w:rPr>
                <w:color w:val="000000"/>
                <w:kern w:val="2"/>
              </w:rPr>
            </w:pPr>
            <w:r w:rsidRPr="77F0A4C8">
              <w:rPr>
                <w:kern w:val="2"/>
              </w:rPr>
              <w:t xml:space="preserve">Tiekėjas įsipareigoja Sutartyje numatytomis sąlygomis suteikti Pirkėjui </w:t>
            </w:r>
            <w:r w:rsidR="20593180" w:rsidRPr="77F0A4C8">
              <w:rPr>
                <w:kern w:val="2"/>
              </w:rPr>
              <w:t>d</w:t>
            </w:r>
            <w:r w:rsidR="0078715A" w:rsidRPr="77F0A4C8">
              <w:rPr>
                <w:kern w:val="2"/>
              </w:rPr>
              <w:t>raudimo brokerio</w:t>
            </w:r>
            <w:r w:rsidR="00FD3C68" w:rsidRPr="77F0A4C8">
              <w:rPr>
                <w:kern w:val="2"/>
              </w:rPr>
              <w:t xml:space="preserve"> konsultacijų</w:t>
            </w:r>
            <w:r w:rsidR="0078715A">
              <w:rPr>
                <w:kern w:val="2"/>
                <w:szCs w:val="24"/>
              </w:rPr>
              <w:t xml:space="preserve"> </w:t>
            </w:r>
            <w:r w:rsidR="4075328C">
              <w:rPr>
                <w:kern w:val="2"/>
                <w:szCs w:val="24"/>
              </w:rPr>
              <w:t>p</w:t>
            </w:r>
            <w:r w:rsidRPr="77F0A4C8">
              <w:rPr>
                <w:kern w:val="2"/>
              </w:rPr>
              <w:t xml:space="preserve">aslaugas </w:t>
            </w:r>
            <w:r w:rsidRPr="77F0A4C8">
              <w:rPr>
                <w:color w:val="000000"/>
                <w:kern w:val="2"/>
              </w:rPr>
              <w:t>(toliau – Paslaugos).</w:t>
            </w:r>
          </w:p>
          <w:p w14:paraId="696EB63A" w14:textId="0E204689" w:rsidR="00397627" w:rsidRDefault="00397627" w:rsidP="00972BF9">
            <w:pPr>
              <w:jc w:val="both"/>
              <w:rPr>
                <w:color w:val="000000"/>
                <w:kern w:val="2"/>
              </w:rPr>
            </w:pPr>
            <w:r w:rsidRPr="77F0A4C8">
              <w:rPr>
                <w:color w:val="000000"/>
                <w:kern w:val="2"/>
              </w:rPr>
              <w:t xml:space="preserve">Išsamus </w:t>
            </w:r>
            <w:r w:rsidRPr="77F0A4C8">
              <w:rPr>
                <w:color w:val="000000"/>
              </w:rPr>
              <w:t>Paslaugų</w:t>
            </w:r>
            <w:r w:rsidRPr="77F0A4C8">
              <w:rPr>
                <w:color w:val="000000"/>
                <w:kern w:val="2"/>
              </w:rPr>
              <w:t xml:space="preserve"> aprašymas ir kiti reikalavimai teikiamoms </w:t>
            </w:r>
            <w:r w:rsidRPr="77F0A4C8">
              <w:rPr>
                <w:color w:val="000000"/>
              </w:rPr>
              <w:t>Paslaugoms</w:t>
            </w:r>
            <w:r w:rsidRPr="77F0A4C8">
              <w:rPr>
                <w:color w:val="000000"/>
                <w:kern w:val="2"/>
              </w:rPr>
              <w:t xml:space="preserve"> nustatyti Sutarties priede Nr. </w:t>
            </w:r>
            <w:r w:rsidR="00E24AC3" w:rsidRPr="77F0A4C8">
              <w:rPr>
                <w:color w:val="000000"/>
                <w:kern w:val="2"/>
              </w:rPr>
              <w:t>1</w:t>
            </w:r>
            <w:r w:rsidRPr="77F0A4C8">
              <w:rPr>
                <w:color w:val="000000"/>
                <w:kern w:val="2"/>
              </w:rPr>
              <w:t xml:space="preserve"> „Techninė </w:t>
            </w:r>
            <w:r w:rsidRPr="77F0A4C8">
              <w:rPr>
                <w:color w:val="000000"/>
                <w:kern w:val="2"/>
              </w:rPr>
              <w:lastRenderedPageBreak/>
              <w:t xml:space="preserve">specifikacija“ (toliau – Techninė specifikacija) ir Sutarties priede Nr. </w:t>
            </w:r>
            <w:r w:rsidR="00E24AC3" w:rsidRPr="77F0A4C8">
              <w:rPr>
                <w:color w:val="000000"/>
                <w:kern w:val="2"/>
              </w:rPr>
              <w:t>3</w:t>
            </w:r>
            <w:r w:rsidRPr="77F0A4C8">
              <w:rPr>
                <w:color w:val="000000"/>
                <w:kern w:val="2"/>
              </w:rPr>
              <w:t xml:space="preserve"> „Pasiūlymas“.</w:t>
            </w:r>
          </w:p>
        </w:tc>
      </w:tr>
      <w:tr w:rsidR="00397627" w14:paraId="2A7D2963" w14:textId="77777777" w:rsidTr="2864B213">
        <w:trPr>
          <w:trHeight w:val="300"/>
        </w:trPr>
        <w:tc>
          <w:tcPr>
            <w:tcW w:w="3093" w:type="dxa"/>
            <w:gridSpan w:val="2"/>
          </w:tcPr>
          <w:p w14:paraId="789DA131" w14:textId="77777777" w:rsidR="00397627" w:rsidRDefault="00397627" w:rsidP="77F0A4C8">
            <w:pPr>
              <w:rPr>
                <w:b/>
                <w:bCs/>
                <w:kern w:val="2"/>
              </w:rPr>
            </w:pPr>
            <w:r w:rsidRPr="77F0A4C8">
              <w:rPr>
                <w:b/>
                <w:bCs/>
                <w:kern w:val="2"/>
              </w:rPr>
              <w:lastRenderedPageBreak/>
              <w:t>3.2. Pirkimo pavadinimas ir numeris</w:t>
            </w:r>
          </w:p>
        </w:tc>
        <w:tc>
          <w:tcPr>
            <w:tcW w:w="6441" w:type="dxa"/>
            <w:gridSpan w:val="2"/>
          </w:tcPr>
          <w:p w14:paraId="523DDE12" w14:textId="31078592" w:rsidR="00397627" w:rsidRDefault="00E24AC3">
            <w:r w:rsidRPr="77F0A4C8">
              <w:rPr>
                <w:kern w:val="2"/>
              </w:rPr>
              <w:t xml:space="preserve">Draudimo brokerio </w:t>
            </w:r>
            <w:r w:rsidR="00FD3C68" w:rsidRPr="77F0A4C8">
              <w:rPr>
                <w:kern w:val="2"/>
              </w:rPr>
              <w:t xml:space="preserve">konsultacijų </w:t>
            </w:r>
            <w:r w:rsidRPr="77F0A4C8">
              <w:rPr>
                <w:kern w:val="2"/>
              </w:rPr>
              <w:t>paslaugos</w:t>
            </w:r>
            <w:r w:rsidR="00FD3C68" w:rsidRPr="77F0A4C8">
              <w:rPr>
                <w:kern w:val="2"/>
              </w:rPr>
              <w:t xml:space="preserve"> Nr. </w:t>
            </w:r>
            <w:r w:rsidR="00FD3C68" w:rsidRPr="77F0A4C8">
              <w:rPr>
                <w:kern w:val="2"/>
                <w:highlight w:val="yellow"/>
              </w:rPr>
              <w:t>...</w:t>
            </w:r>
          </w:p>
        </w:tc>
      </w:tr>
      <w:tr w:rsidR="00397627" w14:paraId="0D724E6A" w14:textId="77777777" w:rsidTr="2864B213">
        <w:trPr>
          <w:trHeight w:val="300"/>
        </w:trPr>
        <w:tc>
          <w:tcPr>
            <w:tcW w:w="3093" w:type="dxa"/>
            <w:gridSpan w:val="2"/>
          </w:tcPr>
          <w:p w14:paraId="1EA9946E" w14:textId="77777777" w:rsidR="00397627" w:rsidRDefault="00397627" w:rsidP="77F0A4C8">
            <w:pPr>
              <w:rPr>
                <w:b/>
                <w:bCs/>
                <w:kern w:val="2"/>
              </w:rPr>
            </w:pPr>
            <w:r w:rsidRPr="77F0A4C8">
              <w:rPr>
                <w:b/>
                <w:bCs/>
                <w:kern w:val="2"/>
              </w:rPr>
              <w:t>3.3. Informacija apie Europos Sąjungos lėšomis finansuojamą projektą arba kitą projektą</w:t>
            </w:r>
          </w:p>
        </w:tc>
        <w:tc>
          <w:tcPr>
            <w:tcW w:w="6441" w:type="dxa"/>
            <w:gridSpan w:val="2"/>
          </w:tcPr>
          <w:p w14:paraId="6AB01527" w14:textId="0793986A" w:rsidR="00397627" w:rsidRDefault="00397627">
            <w:r w:rsidRPr="77F0A4C8">
              <w:rPr>
                <w:kern w:val="2"/>
              </w:rPr>
              <w:t>Netaikoma</w:t>
            </w:r>
            <w:r w:rsidR="001F32E8">
              <w:rPr>
                <w:kern w:val="2"/>
              </w:rPr>
              <w:t>.</w:t>
            </w:r>
          </w:p>
          <w:p w14:paraId="0028672B" w14:textId="77777777" w:rsidR="00397627" w:rsidRDefault="00397627">
            <w:pPr>
              <w:rPr>
                <w:kern w:val="2"/>
                <w:szCs w:val="24"/>
              </w:rPr>
            </w:pPr>
          </w:p>
          <w:p w14:paraId="79F6D5BB" w14:textId="4C813998" w:rsidR="00397627" w:rsidRDefault="00397627">
            <w:pPr>
              <w:rPr>
                <w:kern w:val="2"/>
                <w:szCs w:val="24"/>
              </w:rPr>
            </w:pPr>
          </w:p>
        </w:tc>
      </w:tr>
      <w:tr w:rsidR="00397627" w14:paraId="5627BE4E" w14:textId="77777777" w:rsidTr="2864B213">
        <w:trPr>
          <w:trHeight w:val="300"/>
        </w:trPr>
        <w:tc>
          <w:tcPr>
            <w:tcW w:w="9534" w:type="dxa"/>
            <w:gridSpan w:val="4"/>
          </w:tcPr>
          <w:p w14:paraId="7536E623" w14:textId="77777777" w:rsidR="00397627" w:rsidRDefault="00397627" w:rsidP="77F0A4C8">
            <w:pPr>
              <w:jc w:val="center"/>
              <w:rPr>
                <w:b/>
                <w:bCs/>
                <w:kern w:val="2"/>
              </w:rPr>
            </w:pPr>
            <w:r w:rsidRPr="77F0A4C8">
              <w:rPr>
                <w:b/>
                <w:bCs/>
                <w:kern w:val="2"/>
              </w:rPr>
              <w:t xml:space="preserve">4. PASLAUGŲ SUTEIKIMO TERMINAI IR PASLAUGŲ PERDAVIMO </w:t>
            </w:r>
            <w:r w:rsidRPr="77F0A4C8">
              <w:rPr>
                <w:color w:val="000000"/>
                <w:kern w:val="2"/>
              </w:rPr>
              <w:t>–</w:t>
            </w:r>
            <w:r w:rsidRPr="77F0A4C8">
              <w:rPr>
                <w:b/>
                <w:bCs/>
                <w:kern w:val="2"/>
              </w:rPr>
              <w:t xml:space="preserve"> PRIĖMIMO TVARKA</w:t>
            </w:r>
          </w:p>
        </w:tc>
      </w:tr>
      <w:tr w:rsidR="00397627" w14:paraId="103ADE9C" w14:textId="77777777" w:rsidTr="2864B213">
        <w:trPr>
          <w:trHeight w:val="300"/>
        </w:trPr>
        <w:tc>
          <w:tcPr>
            <w:tcW w:w="3093" w:type="dxa"/>
            <w:gridSpan w:val="2"/>
          </w:tcPr>
          <w:p w14:paraId="4DBC9E43" w14:textId="77777777" w:rsidR="00397627" w:rsidRDefault="00397627" w:rsidP="77F0A4C8">
            <w:pPr>
              <w:rPr>
                <w:b/>
                <w:bCs/>
                <w:kern w:val="2"/>
              </w:rPr>
            </w:pPr>
            <w:r w:rsidRPr="77F0A4C8">
              <w:rPr>
                <w:b/>
                <w:bCs/>
                <w:kern w:val="2"/>
              </w:rPr>
              <w:t xml:space="preserve">4.1. </w:t>
            </w:r>
            <w:r w:rsidRPr="77F0A4C8">
              <w:rPr>
                <w:b/>
                <w:bCs/>
              </w:rPr>
              <w:t>Paslaugų</w:t>
            </w:r>
            <w:r w:rsidRPr="77F0A4C8">
              <w:rPr>
                <w:b/>
                <w:bCs/>
                <w:kern w:val="2"/>
              </w:rPr>
              <w:t xml:space="preserve"> </w:t>
            </w:r>
            <w:r w:rsidRPr="77F0A4C8">
              <w:rPr>
                <w:b/>
                <w:bCs/>
              </w:rPr>
              <w:t>suteikimo</w:t>
            </w:r>
            <w:r w:rsidRPr="77F0A4C8">
              <w:rPr>
                <w:b/>
                <w:bCs/>
                <w:kern w:val="2"/>
              </w:rPr>
              <w:t xml:space="preserve"> terminas, kai </w:t>
            </w:r>
            <w:r w:rsidRPr="77F0A4C8">
              <w:rPr>
                <w:b/>
                <w:bCs/>
              </w:rPr>
              <w:t>Paslaugos yra vienkartinio pobūdžio, teikiamos periodiškai arba pagal Pirkėjo Užsakymą</w:t>
            </w:r>
          </w:p>
          <w:p w14:paraId="18DB50E9" w14:textId="77777777" w:rsidR="00397627" w:rsidRDefault="00397627" w:rsidP="008030E1">
            <w:pPr>
              <w:rPr>
                <w:b/>
                <w:color w:val="FF0000"/>
                <w:kern w:val="2"/>
                <w:szCs w:val="24"/>
              </w:rPr>
            </w:pPr>
          </w:p>
        </w:tc>
        <w:tc>
          <w:tcPr>
            <w:tcW w:w="6441" w:type="dxa"/>
            <w:gridSpan w:val="2"/>
          </w:tcPr>
          <w:p w14:paraId="41081413" w14:textId="291B6A62" w:rsidR="70393767" w:rsidRDefault="70393767" w:rsidP="00EB1436">
            <w:pPr>
              <w:jc w:val="both"/>
              <w:rPr>
                <w:rFonts w:ascii="Nunito Sans" w:eastAsia="Nunito Sans" w:hAnsi="Nunito Sans" w:cs="Nunito Sans"/>
                <w:sz w:val="20"/>
              </w:rPr>
            </w:pPr>
            <w:r w:rsidRPr="00EB1436">
              <w:rPr>
                <w:szCs w:val="24"/>
              </w:rPr>
              <w:t>Tiekėjas Paslaugas įsipareigoja suteikti konkrečiame Užsakyme nurodytais terminais ir sąlygomis.</w:t>
            </w:r>
          </w:p>
          <w:p w14:paraId="1E476ACE" w14:textId="68B1D8C1" w:rsidR="77F0A4C8" w:rsidRDefault="77F0A4C8"/>
          <w:p w14:paraId="4812B1C6" w14:textId="02C2B2ED" w:rsidR="008030E1" w:rsidRPr="008030E1" w:rsidRDefault="008030E1" w:rsidP="008030E1">
            <w:pPr>
              <w:tabs>
                <w:tab w:val="left" w:pos="1665"/>
              </w:tabs>
              <w:rPr>
                <w:szCs w:val="24"/>
              </w:rPr>
            </w:pPr>
          </w:p>
        </w:tc>
      </w:tr>
      <w:tr w:rsidR="00397627" w14:paraId="21F6B23C" w14:textId="77777777" w:rsidTr="2864B213">
        <w:trPr>
          <w:trHeight w:val="300"/>
        </w:trPr>
        <w:tc>
          <w:tcPr>
            <w:tcW w:w="3093" w:type="dxa"/>
            <w:gridSpan w:val="2"/>
          </w:tcPr>
          <w:p w14:paraId="6FB25E86" w14:textId="77777777" w:rsidR="00397627" w:rsidRDefault="00397627" w:rsidP="77F0A4C8">
            <w:pPr>
              <w:rPr>
                <w:b/>
                <w:bCs/>
                <w:kern w:val="2"/>
              </w:rPr>
            </w:pPr>
            <w:r w:rsidRPr="77F0A4C8">
              <w:rPr>
                <w:b/>
                <w:bCs/>
                <w:kern w:val="2"/>
              </w:rPr>
              <w:t>4.2. Paslaugų / jų dalies / etapo / periodo suteikimo termino pratęsimas</w:t>
            </w:r>
          </w:p>
        </w:tc>
        <w:tc>
          <w:tcPr>
            <w:tcW w:w="6441" w:type="dxa"/>
            <w:gridSpan w:val="2"/>
          </w:tcPr>
          <w:p w14:paraId="29332ED7" w14:textId="1DEE2186" w:rsidR="009841B1" w:rsidRPr="00773D75" w:rsidRDefault="009841B1" w:rsidP="009841B1">
            <w:pPr>
              <w:rPr>
                <w:kern w:val="2"/>
                <w:szCs w:val="24"/>
              </w:rPr>
            </w:pPr>
            <w:r w:rsidRPr="00773D75">
              <w:rPr>
                <w:kern w:val="2"/>
                <w:szCs w:val="24"/>
              </w:rPr>
              <w:t>Netaikoma</w:t>
            </w:r>
            <w:r w:rsidR="00773D75" w:rsidRPr="00773D75">
              <w:rPr>
                <w:kern w:val="2"/>
                <w:szCs w:val="24"/>
              </w:rPr>
              <w:t>.</w:t>
            </w:r>
          </w:p>
          <w:p w14:paraId="402907ED" w14:textId="273B70BD" w:rsidR="009841B1" w:rsidRPr="009841B1" w:rsidRDefault="009841B1" w:rsidP="009841B1"/>
          <w:p w14:paraId="47C66AA9" w14:textId="71D23B20" w:rsidR="00397627" w:rsidRDefault="00397627">
            <w:pPr>
              <w:rPr>
                <w:szCs w:val="24"/>
              </w:rPr>
            </w:pPr>
          </w:p>
        </w:tc>
      </w:tr>
      <w:tr w:rsidR="00397627" w14:paraId="25F98025" w14:textId="77777777" w:rsidTr="2864B213">
        <w:trPr>
          <w:trHeight w:val="300"/>
        </w:trPr>
        <w:tc>
          <w:tcPr>
            <w:tcW w:w="3093" w:type="dxa"/>
            <w:gridSpan w:val="2"/>
          </w:tcPr>
          <w:p w14:paraId="10205D4D" w14:textId="77777777" w:rsidR="00397627" w:rsidRDefault="00397627" w:rsidP="77F0A4C8">
            <w:pPr>
              <w:rPr>
                <w:b/>
                <w:bCs/>
                <w:kern w:val="2"/>
              </w:rPr>
            </w:pPr>
            <w:r w:rsidRPr="77F0A4C8">
              <w:rPr>
                <w:b/>
                <w:bCs/>
                <w:kern w:val="2"/>
              </w:rPr>
              <w:t>4.3. Užsakymų teikimo tvarka</w:t>
            </w:r>
          </w:p>
        </w:tc>
        <w:tc>
          <w:tcPr>
            <w:tcW w:w="6441" w:type="dxa"/>
            <w:gridSpan w:val="2"/>
          </w:tcPr>
          <w:p w14:paraId="00B7CB28" w14:textId="4997BC3E" w:rsidR="0035179A" w:rsidRDefault="00397627" w:rsidP="00972BF9">
            <w:pPr>
              <w:jc w:val="both"/>
            </w:pPr>
            <w:r w:rsidRPr="77F0A4C8">
              <w:rPr>
                <w:kern w:val="2"/>
              </w:rPr>
              <w:t>Užsakymai teikiami Tiekėjo nurodytu elektroniniu paštu</w:t>
            </w:r>
            <w:r w:rsidR="75A0D6DC" w:rsidRPr="77F0A4C8">
              <w:rPr>
                <w:kern w:val="2"/>
              </w:rPr>
              <w:t xml:space="preserve"> ir laikomi gautais nuo užsakymo pateikimo dienos.</w:t>
            </w:r>
            <w:r w:rsidR="00A6274C">
              <w:rPr>
                <w:kern w:val="2"/>
                <w:szCs w:val="24"/>
              </w:rPr>
              <w:t xml:space="preserve"> </w:t>
            </w:r>
            <w:r w:rsidR="00A6274C" w:rsidRPr="77F0A4C8">
              <w:rPr>
                <w:kern w:val="2"/>
              </w:rPr>
              <w:t>Paslaug</w:t>
            </w:r>
            <w:r w:rsidR="328925E1" w:rsidRPr="77F0A4C8">
              <w:rPr>
                <w:kern w:val="2"/>
              </w:rPr>
              <w:t>os</w:t>
            </w:r>
            <w:r w:rsidR="00A6274C" w:rsidRPr="77F0A4C8">
              <w:rPr>
                <w:kern w:val="2"/>
              </w:rPr>
              <w:t xml:space="preserve"> teik</w:t>
            </w:r>
            <w:r w:rsidR="115D770E" w:rsidRPr="77F0A4C8">
              <w:rPr>
                <w:kern w:val="2"/>
              </w:rPr>
              <w:t>iamos</w:t>
            </w:r>
            <w:r w:rsidR="00A6274C" w:rsidRPr="77F0A4C8">
              <w:rPr>
                <w:kern w:val="2"/>
              </w:rPr>
              <w:t xml:space="preserve"> Pirkėj</w:t>
            </w:r>
            <w:r w:rsidR="0AD21E92" w:rsidRPr="77F0A4C8">
              <w:rPr>
                <w:kern w:val="2"/>
              </w:rPr>
              <w:t>o</w:t>
            </w:r>
            <w:r w:rsidR="00A6274C" w:rsidRPr="77F0A4C8">
              <w:rPr>
                <w:kern w:val="2"/>
              </w:rPr>
              <w:t xml:space="preserve"> užsakyme suderintais terminais</w:t>
            </w:r>
            <w:r w:rsidR="22623DCF" w:rsidRPr="77F0A4C8">
              <w:rPr>
                <w:kern w:val="2"/>
              </w:rPr>
              <w:t xml:space="preserve"> ir sąlygomis</w:t>
            </w:r>
            <w:r w:rsidR="00A6274C" w:rsidRPr="77F0A4C8">
              <w:rPr>
                <w:kern w:val="2"/>
              </w:rPr>
              <w:t>.</w:t>
            </w:r>
          </w:p>
        </w:tc>
      </w:tr>
      <w:tr w:rsidR="00397627" w14:paraId="5077202E" w14:textId="77777777" w:rsidTr="2864B213">
        <w:trPr>
          <w:trHeight w:val="300"/>
        </w:trPr>
        <w:tc>
          <w:tcPr>
            <w:tcW w:w="3093" w:type="dxa"/>
            <w:gridSpan w:val="2"/>
            <w:tcBorders>
              <w:top w:val="single" w:sz="4" w:space="0" w:color="auto"/>
              <w:left w:val="single" w:sz="4" w:space="0" w:color="auto"/>
              <w:bottom w:val="single" w:sz="4" w:space="0" w:color="auto"/>
              <w:right w:val="single" w:sz="4" w:space="0" w:color="auto"/>
            </w:tcBorders>
          </w:tcPr>
          <w:p w14:paraId="6FB5D146" w14:textId="01DCF0EC" w:rsidR="00397627" w:rsidRDefault="00397627" w:rsidP="77F0A4C8">
            <w:pPr>
              <w:rPr>
                <w:b/>
                <w:bCs/>
                <w:kern w:val="2"/>
              </w:rPr>
            </w:pPr>
            <w:r w:rsidRPr="77F0A4C8">
              <w:rPr>
                <w:b/>
                <w:bCs/>
                <w:kern w:val="2"/>
              </w:rPr>
              <w:t>4.4. Dėl minimalios Užsakymo vertės ar apimtie</w:t>
            </w:r>
            <w:r w:rsidR="00211146" w:rsidRPr="77F0A4C8">
              <w:rPr>
                <w:b/>
                <w:bCs/>
                <w:kern w:val="2"/>
              </w:rPr>
              <w:t>s</w:t>
            </w:r>
          </w:p>
        </w:tc>
        <w:tc>
          <w:tcPr>
            <w:tcW w:w="6441" w:type="dxa"/>
            <w:gridSpan w:val="2"/>
            <w:tcBorders>
              <w:top w:val="single" w:sz="4" w:space="0" w:color="auto"/>
              <w:left w:val="single" w:sz="4" w:space="0" w:color="auto"/>
              <w:bottom w:val="single" w:sz="4" w:space="0" w:color="auto"/>
              <w:right w:val="single" w:sz="4" w:space="0" w:color="auto"/>
            </w:tcBorders>
          </w:tcPr>
          <w:p w14:paraId="2D2A5ADC" w14:textId="4E388A52" w:rsidR="00397627" w:rsidRDefault="00397627" w:rsidP="00972BF9">
            <w:pPr>
              <w:jc w:val="both"/>
            </w:pPr>
            <w:r w:rsidRPr="77F0A4C8">
              <w:rPr>
                <w:kern w:val="2"/>
              </w:rPr>
              <w:t>Netaikoma</w:t>
            </w:r>
            <w:r w:rsidR="007B387A">
              <w:rPr>
                <w:kern w:val="2"/>
              </w:rPr>
              <w:t>.</w:t>
            </w:r>
          </w:p>
          <w:p w14:paraId="4CEC85DC" w14:textId="77777777" w:rsidR="00397627" w:rsidRDefault="00397627" w:rsidP="00972BF9">
            <w:pPr>
              <w:jc w:val="both"/>
              <w:rPr>
                <w:kern w:val="2"/>
                <w:szCs w:val="24"/>
              </w:rPr>
            </w:pPr>
          </w:p>
          <w:p w14:paraId="783CD2FD" w14:textId="17968EF8" w:rsidR="00397627" w:rsidRDefault="00397627" w:rsidP="00972BF9">
            <w:pPr>
              <w:jc w:val="both"/>
              <w:rPr>
                <w:szCs w:val="24"/>
              </w:rPr>
            </w:pPr>
          </w:p>
        </w:tc>
      </w:tr>
      <w:tr w:rsidR="00397627" w14:paraId="5A19FC1F" w14:textId="77777777" w:rsidTr="2864B213">
        <w:trPr>
          <w:trHeight w:val="300"/>
        </w:trPr>
        <w:tc>
          <w:tcPr>
            <w:tcW w:w="3093" w:type="dxa"/>
            <w:gridSpan w:val="2"/>
          </w:tcPr>
          <w:p w14:paraId="051A70B0" w14:textId="77777777" w:rsidR="00397627" w:rsidRDefault="00397627" w:rsidP="77F0A4C8">
            <w:pPr>
              <w:rPr>
                <w:b/>
                <w:bCs/>
                <w:kern w:val="2"/>
              </w:rPr>
            </w:pPr>
            <w:r w:rsidRPr="77F0A4C8">
              <w:rPr>
                <w:b/>
                <w:bCs/>
                <w:kern w:val="2"/>
              </w:rPr>
              <w:t>4.5. Pateikiami dokumentai</w:t>
            </w:r>
          </w:p>
        </w:tc>
        <w:tc>
          <w:tcPr>
            <w:tcW w:w="6441" w:type="dxa"/>
            <w:gridSpan w:val="2"/>
          </w:tcPr>
          <w:p w14:paraId="6261B999" w14:textId="7874DE89" w:rsidR="00397627" w:rsidRPr="007276A6" w:rsidRDefault="007276A6" w:rsidP="00972BF9">
            <w:pPr>
              <w:jc w:val="both"/>
            </w:pPr>
            <w:r w:rsidRPr="77F0A4C8">
              <w:rPr>
                <w:kern w:val="2"/>
              </w:rPr>
              <w:t>J</w:t>
            </w:r>
            <w:r w:rsidR="00943F7E" w:rsidRPr="77F0A4C8">
              <w:rPr>
                <w:kern w:val="2"/>
              </w:rPr>
              <w:t>ei Techninėje specifikacijoje nurodyta, jog Tiekėjas kartu su Paslaugomis turi pateikti atitinkamus dokumentus, Tiekėjui nepateikus tokių dokumentų, laikoma, kad Paslaugos neatitinka Sutartyje nustatytų reikalavimų.</w:t>
            </w:r>
          </w:p>
        </w:tc>
      </w:tr>
      <w:tr w:rsidR="00397627" w14:paraId="7B11D21B" w14:textId="77777777" w:rsidTr="2864B213">
        <w:trPr>
          <w:trHeight w:val="300"/>
        </w:trPr>
        <w:tc>
          <w:tcPr>
            <w:tcW w:w="9534" w:type="dxa"/>
            <w:gridSpan w:val="4"/>
          </w:tcPr>
          <w:p w14:paraId="31EA0D6D" w14:textId="77777777" w:rsidR="00397627" w:rsidRDefault="00397627" w:rsidP="77F0A4C8">
            <w:pPr>
              <w:jc w:val="center"/>
              <w:rPr>
                <w:b/>
                <w:bCs/>
                <w:kern w:val="2"/>
              </w:rPr>
            </w:pPr>
            <w:r w:rsidRPr="77F0A4C8">
              <w:rPr>
                <w:b/>
                <w:bCs/>
                <w:kern w:val="2"/>
              </w:rPr>
              <w:t>5. SUTARTIES KAINA IR ATSISKAITYMO TVARKA</w:t>
            </w:r>
          </w:p>
        </w:tc>
      </w:tr>
      <w:tr w:rsidR="00397627" w14:paraId="110A3FB2" w14:textId="77777777" w:rsidTr="2864B213">
        <w:trPr>
          <w:trHeight w:val="300"/>
        </w:trPr>
        <w:tc>
          <w:tcPr>
            <w:tcW w:w="3093" w:type="dxa"/>
            <w:gridSpan w:val="2"/>
          </w:tcPr>
          <w:p w14:paraId="75B648E5" w14:textId="77777777" w:rsidR="00397627" w:rsidRDefault="00397627" w:rsidP="77F0A4C8">
            <w:pPr>
              <w:rPr>
                <w:b/>
                <w:bCs/>
                <w:kern w:val="2"/>
              </w:rPr>
            </w:pPr>
            <w:r w:rsidRPr="77F0A4C8">
              <w:rPr>
                <w:b/>
                <w:bCs/>
                <w:kern w:val="2"/>
              </w:rPr>
              <w:t>5.1. Sutarčiai taikomas kainos apskaičiavimo būdas</w:t>
            </w:r>
          </w:p>
        </w:tc>
        <w:tc>
          <w:tcPr>
            <w:tcW w:w="6441" w:type="dxa"/>
            <w:gridSpan w:val="2"/>
          </w:tcPr>
          <w:p w14:paraId="6D177964" w14:textId="7FDA5566" w:rsidR="00397627" w:rsidRPr="00ED0D50" w:rsidRDefault="00980593">
            <w:r w:rsidRPr="77F0A4C8">
              <w:rPr>
                <w:kern w:val="2"/>
              </w:rPr>
              <w:t>Fiksuota kaina</w:t>
            </w:r>
            <w:r w:rsidR="00ED0D50" w:rsidRPr="00ED0D50">
              <w:rPr>
                <w:kern w:val="2"/>
                <w:szCs w:val="24"/>
              </w:rPr>
              <w:t>.</w:t>
            </w:r>
          </w:p>
          <w:p w14:paraId="3E183129" w14:textId="77777777" w:rsidR="00397627" w:rsidRDefault="00397627">
            <w:pPr>
              <w:rPr>
                <w:color w:val="4472C4"/>
                <w:kern w:val="2"/>
                <w:szCs w:val="24"/>
              </w:rPr>
            </w:pPr>
          </w:p>
          <w:p w14:paraId="114B4E5F" w14:textId="2AAA7F06" w:rsidR="00397627" w:rsidRDefault="00397627">
            <w:pPr>
              <w:rPr>
                <w:color w:val="4472C4"/>
                <w:kern w:val="2"/>
                <w:szCs w:val="24"/>
              </w:rPr>
            </w:pPr>
          </w:p>
        </w:tc>
      </w:tr>
      <w:tr w:rsidR="00397627" w14:paraId="24CBBF15" w14:textId="77777777" w:rsidTr="2864B213">
        <w:trPr>
          <w:trHeight w:val="300"/>
        </w:trPr>
        <w:tc>
          <w:tcPr>
            <w:tcW w:w="3093" w:type="dxa"/>
            <w:gridSpan w:val="2"/>
          </w:tcPr>
          <w:p w14:paraId="513A5772" w14:textId="77777777" w:rsidR="00397627" w:rsidRDefault="00397627" w:rsidP="77F0A4C8">
            <w:pPr>
              <w:rPr>
                <w:b/>
                <w:bCs/>
                <w:kern w:val="2"/>
              </w:rPr>
            </w:pPr>
            <w:r w:rsidRPr="77F0A4C8">
              <w:rPr>
                <w:b/>
                <w:bCs/>
                <w:kern w:val="2"/>
              </w:rPr>
              <w:t xml:space="preserve">5.2. Pradinės Sutarties vertė ir Sutarties kaina, kai taikoma </w:t>
            </w:r>
            <w:r w:rsidRPr="77F0A4C8">
              <w:rPr>
                <w:b/>
                <w:bCs/>
                <w:kern w:val="2"/>
                <w:u w:val="single"/>
              </w:rPr>
              <w:t>fiksuotos kainos</w:t>
            </w:r>
            <w:r w:rsidRPr="77F0A4C8">
              <w:rPr>
                <w:b/>
                <w:bCs/>
                <w:kern w:val="2"/>
              </w:rPr>
              <w:t xml:space="preserve"> kainodara</w:t>
            </w:r>
          </w:p>
          <w:p w14:paraId="44536121" w14:textId="77777777" w:rsidR="00397627" w:rsidRDefault="00397627" w:rsidP="009D07E9">
            <w:pPr>
              <w:jc w:val="both"/>
              <w:rPr>
                <w:b/>
                <w:kern w:val="2"/>
                <w:szCs w:val="24"/>
              </w:rPr>
            </w:pPr>
          </w:p>
        </w:tc>
        <w:tc>
          <w:tcPr>
            <w:tcW w:w="6441" w:type="dxa"/>
            <w:gridSpan w:val="2"/>
          </w:tcPr>
          <w:p w14:paraId="33E9A0D4" w14:textId="7BF6BCFF" w:rsidR="00397627" w:rsidRDefault="00397627" w:rsidP="00972BF9">
            <w:pPr>
              <w:jc w:val="both"/>
              <w:rPr>
                <w:color w:val="FF0000"/>
                <w:kern w:val="2"/>
                <w:szCs w:val="24"/>
              </w:rPr>
            </w:pPr>
            <w:r w:rsidRPr="77F0A4C8">
              <w:rPr>
                <w:kern w:val="2"/>
              </w:rPr>
              <w:t xml:space="preserve">Pradinės Sutarties vertė yra </w:t>
            </w:r>
            <w:r w:rsidR="0091686F" w:rsidRPr="77F0A4C8">
              <w:rPr>
                <w:kern w:val="2"/>
              </w:rPr>
              <w:t>0,00</w:t>
            </w:r>
            <w:r>
              <w:rPr>
                <w:kern w:val="2"/>
                <w:szCs w:val="24"/>
              </w:rPr>
              <w:t xml:space="preserve"> </w:t>
            </w:r>
            <w:r w:rsidRPr="77F0A4C8">
              <w:t>Eur (nu</w:t>
            </w:r>
            <w:r w:rsidR="0091686F" w:rsidRPr="77F0A4C8">
              <w:t>lis eurų</w:t>
            </w:r>
            <w:r w:rsidRPr="009D07E9">
              <w:rPr>
                <w:szCs w:val="24"/>
              </w:rPr>
              <w:t>).</w:t>
            </w:r>
            <w:r w:rsidR="1938EB18" w:rsidRPr="77F0A4C8">
              <w:rPr>
                <w:szCs w:val="24"/>
              </w:rPr>
              <w:t xml:space="preserve"> Tiekėjas gauna atlygį už draudimo produktų platinimo veiką (komisinį atlyginimą) iš draudimo bendrovių, su kuriomis Pirkėjas sudarys draudimo paslaugų pirkimo–pardavimo </w:t>
            </w:r>
            <w:r w:rsidR="4EE84E25" w:rsidRPr="77F0A4C8">
              <w:rPr>
                <w:szCs w:val="24"/>
              </w:rPr>
              <w:t>sutartis</w:t>
            </w:r>
            <w:r w:rsidR="1938EB18" w:rsidRPr="77F0A4C8">
              <w:rPr>
                <w:szCs w:val="24"/>
              </w:rPr>
              <w:t xml:space="preserve"> (draudimo sutartis).</w:t>
            </w:r>
          </w:p>
        </w:tc>
      </w:tr>
      <w:tr w:rsidR="00397627" w14:paraId="31CB0C2C" w14:textId="77777777" w:rsidTr="2864B213">
        <w:trPr>
          <w:trHeight w:val="300"/>
        </w:trPr>
        <w:tc>
          <w:tcPr>
            <w:tcW w:w="3093" w:type="dxa"/>
            <w:gridSpan w:val="2"/>
          </w:tcPr>
          <w:p w14:paraId="3673653E" w14:textId="77777777" w:rsidR="00397627" w:rsidRDefault="0039762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3FFBDB0" w14:textId="77777777" w:rsidR="00397627" w:rsidRDefault="00397627">
            <w:pPr>
              <w:rPr>
                <w:b/>
                <w:kern w:val="2"/>
                <w:szCs w:val="24"/>
              </w:rPr>
            </w:pPr>
          </w:p>
          <w:p w14:paraId="051CCB54" w14:textId="77777777" w:rsidR="00397627" w:rsidRDefault="00397627">
            <w:pPr>
              <w:rPr>
                <w:kern w:val="2"/>
                <w:szCs w:val="24"/>
              </w:rPr>
            </w:pPr>
          </w:p>
        </w:tc>
        <w:tc>
          <w:tcPr>
            <w:tcW w:w="6441" w:type="dxa"/>
            <w:gridSpan w:val="2"/>
          </w:tcPr>
          <w:p w14:paraId="7A852014" w14:textId="22104821" w:rsidR="00397627" w:rsidRPr="00A958EE" w:rsidRDefault="633B3F53" w:rsidP="77F0A4C8">
            <w:r w:rsidRPr="00A958EE">
              <w:rPr>
                <w:kern w:val="2"/>
              </w:rPr>
              <w:t>Netaikoma</w:t>
            </w:r>
            <w:r w:rsidR="00A958EE">
              <w:rPr>
                <w:kern w:val="2"/>
              </w:rPr>
              <w:t>.</w:t>
            </w:r>
          </w:p>
          <w:p w14:paraId="2EEC1414" w14:textId="2438A97B" w:rsidR="00397627" w:rsidRDefault="00397627" w:rsidP="77F0A4C8">
            <w:pPr>
              <w:rPr>
                <w:color w:val="FF0000"/>
                <w:kern w:val="2"/>
              </w:rPr>
            </w:pPr>
          </w:p>
        </w:tc>
      </w:tr>
      <w:tr w:rsidR="00397627" w14:paraId="2E002321" w14:textId="77777777" w:rsidTr="2864B213">
        <w:trPr>
          <w:trHeight w:val="300"/>
        </w:trPr>
        <w:tc>
          <w:tcPr>
            <w:tcW w:w="3093" w:type="dxa"/>
            <w:gridSpan w:val="2"/>
          </w:tcPr>
          <w:p w14:paraId="11862844" w14:textId="77777777" w:rsidR="00397627" w:rsidRPr="00EB1436" w:rsidRDefault="00397627" w:rsidP="77F0A4C8">
            <w:pPr>
              <w:rPr>
                <w:b/>
                <w:bCs/>
                <w:kern w:val="2"/>
                <w:szCs w:val="24"/>
              </w:rPr>
            </w:pPr>
            <w:r w:rsidRPr="00EB1436">
              <w:rPr>
                <w:b/>
                <w:bCs/>
                <w:kern w:val="2"/>
                <w:szCs w:val="24"/>
              </w:rPr>
              <w:t>5.5. Atsiskaitymo su Tiekėju terminas ir tvarka</w:t>
            </w:r>
          </w:p>
        </w:tc>
        <w:tc>
          <w:tcPr>
            <w:tcW w:w="6441" w:type="dxa"/>
            <w:gridSpan w:val="2"/>
          </w:tcPr>
          <w:p w14:paraId="44A4FA99" w14:textId="63C824E3" w:rsidR="00397627" w:rsidRPr="00EB1436" w:rsidRDefault="481DE2A6" w:rsidP="00EB1436">
            <w:pPr>
              <w:jc w:val="both"/>
              <w:rPr>
                <w:color w:val="000000" w:themeColor="text1"/>
                <w:szCs w:val="24"/>
              </w:rPr>
            </w:pPr>
            <w:r w:rsidRPr="00EB1436">
              <w:rPr>
                <w:color w:val="000000" w:themeColor="text1"/>
                <w:szCs w:val="24"/>
              </w:rPr>
              <w:t>Netaikoma</w:t>
            </w:r>
            <w:r w:rsidR="007B387A">
              <w:rPr>
                <w:color w:val="000000" w:themeColor="text1"/>
                <w:szCs w:val="24"/>
              </w:rPr>
              <w:t>.</w:t>
            </w:r>
          </w:p>
          <w:p w14:paraId="34369BB4" w14:textId="331B5F56" w:rsidR="00397627" w:rsidRPr="00EB1436" w:rsidRDefault="00397627" w:rsidP="77F0A4C8">
            <w:pPr>
              <w:rPr>
                <w:color w:val="4472C4"/>
                <w:kern w:val="2"/>
                <w:szCs w:val="24"/>
                <w:shd w:val="clear" w:color="auto" w:fill="FFFFFF"/>
              </w:rPr>
            </w:pPr>
          </w:p>
        </w:tc>
      </w:tr>
      <w:tr w:rsidR="00397627" w14:paraId="2E089616" w14:textId="77777777" w:rsidTr="2864B213">
        <w:trPr>
          <w:trHeight w:val="300"/>
        </w:trPr>
        <w:tc>
          <w:tcPr>
            <w:tcW w:w="3093" w:type="dxa"/>
            <w:gridSpan w:val="2"/>
          </w:tcPr>
          <w:p w14:paraId="5650818D" w14:textId="77777777" w:rsidR="00397627" w:rsidRDefault="00397627" w:rsidP="77F0A4C8">
            <w:pPr>
              <w:rPr>
                <w:b/>
                <w:bCs/>
                <w:kern w:val="2"/>
              </w:rPr>
            </w:pPr>
            <w:r w:rsidRPr="77F0A4C8">
              <w:rPr>
                <w:b/>
                <w:bCs/>
                <w:kern w:val="2"/>
              </w:rPr>
              <w:t>5.6. Avansas</w:t>
            </w:r>
          </w:p>
        </w:tc>
        <w:tc>
          <w:tcPr>
            <w:tcW w:w="6441" w:type="dxa"/>
            <w:gridSpan w:val="2"/>
          </w:tcPr>
          <w:p w14:paraId="6986F2E2" w14:textId="4FF0798F" w:rsidR="00397627" w:rsidRDefault="00397627">
            <w:r w:rsidRPr="77F0A4C8">
              <w:rPr>
                <w:kern w:val="2"/>
              </w:rPr>
              <w:t>Netaikoma</w:t>
            </w:r>
            <w:r w:rsidR="007B387A">
              <w:rPr>
                <w:kern w:val="2"/>
              </w:rPr>
              <w:t>.</w:t>
            </w:r>
          </w:p>
          <w:p w14:paraId="7920C12F" w14:textId="77777777" w:rsidR="00397627" w:rsidRDefault="00397627">
            <w:pPr>
              <w:rPr>
                <w:kern w:val="2"/>
                <w:szCs w:val="24"/>
              </w:rPr>
            </w:pPr>
          </w:p>
          <w:p w14:paraId="574931CE" w14:textId="41633C13" w:rsidR="00397627" w:rsidRDefault="00397627">
            <w:pPr>
              <w:spacing w:line="259" w:lineRule="auto"/>
              <w:rPr>
                <w:color w:val="000000"/>
                <w:kern w:val="2"/>
                <w:szCs w:val="24"/>
                <w:shd w:val="clear" w:color="auto" w:fill="FFFFFF"/>
              </w:rPr>
            </w:pPr>
          </w:p>
        </w:tc>
      </w:tr>
      <w:tr w:rsidR="00397627" w14:paraId="75085219" w14:textId="77777777" w:rsidTr="2864B213">
        <w:trPr>
          <w:trHeight w:val="300"/>
        </w:trPr>
        <w:tc>
          <w:tcPr>
            <w:tcW w:w="3093" w:type="dxa"/>
            <w:gridSpan w:val="2"/>
          </w:tcPr>
          <w:p w14:paraId="1A729333" w14:textId="77777777" w:rsidR="00397627" w:rsidRDefault="00397627" w:rsidP="77F0A4C8">
            <w:pPr>
              <w:rPr>
                <w:b/>
                <w:bCs/>
                <w:kern w:val="2"/>
              </w:rPr>
            </w:pPr>
            <w:r w:rsidRPr="77F0A4C8">
              <w:rPr>
                <w:b/>
                <w:bCs/>
                <w:kern w:val="2"/>
              </w:rPr>
              <w:lastRenderedPageBreak/>
              <w:t>5.7. Avanso užtikrinimas</w:t>
            </w:r>
          </w:p>
        </w:tc>
        <w:tc>
          <w:tcPr>
            <w:tcW w:w="6441" w:type="dxa"/>
            <w:gridSpan w:val="2"/>
          </w:tcPr>
          <w:p w14:paraId="3885D0C3" w14:textId="6A30C635" w:rsidR="00397627" w:rsidRDefault="00397627">
            <w:r w:rsidRPr="77F0A4C8">
              <w:rPr>
                <w:kern w:val="2"/>
              </w:rPr>
              <w:t>Netaikoma</w:t>
            </w:r>
            <w:r w:rsidR="007B387A">
              <w:rPr>
                <w:kern w:val="2"/>
              </w:rPr>
              <w:t>.</w:t>
            </w:r>
          </w:p>
          <w:p w14:paraId="0585B1F2" w14:textId="04C95F5B" w:rsidR="00397627" w:rsidRDefault="00397627">
            <w:r w:rsidRPr="77F0A4C8">
              <w:rPr>
                <w:color w:val="000000"/>
                <w:kern w:val="2"/>
                <w:shd w:val="clear" w:color="auto" w:fill="FFFFFF"/>
              </w:rPr>
              <w:t xml:space="preserve"> </w:t>
            </w:r>
          </w:p>
        </w:tc>
      </w:tr>
      <w:tr w:rsidR="00397627" w14:paraId="22C1C575" w14:textId="77777777" w:rsidTr="2864B213">
        <w:trPr>
          <w:trHeight w:val="300"/>
        </w:trPr>
        <w:tc>
          <w:tcPr>
            <w:tcW w:w="9534" w:type="dxa"/>
            <w:gridSpan w:val="4"/>
          </w:tcPr>
          <w:p w14:paraId="5B428A55" w14:textId="77777777" w:rsidR="00397627" w:rsidRDefault="00397627" w:rsidP="77F0A4C8">
            <w:pPr>
              <w:jc w:val="center"/>
              <w:rPr>
                <w:b/>
                <w:bCs/>
                <w:kern w:val="2"/>
              </w:rPr>
            </w:pPr>
            <w:r w:rsidRPr="77F0A4C8">
              <w:rPr>
                <w:b/>
                <w:bCs/>
                <w:kern w:val="2"/>
              </w:rPr>
              <w:t>6. PASLAUGŲ KOKYBĖ IR GARANTINIAI ĮSIPAREIGOJIMAI</w:t>
            </w:r>
          </w:p>
        </w:tc>
      </w:tr>
      <w:tr w:rsidR="00397627" w14:paraId="443D9423" w14:textId="77777777" w:rsidTr="2864B213">
        <w:trPr>
          <w:trHeight w:val="300"/>
        </w:trPr>
        <w:tc>
          <w:tcPr>
            <w:tcW w:w="3093" w:type="dxa"/>
            <w:gridSpan w:val="2"/>
          </w:tcPr>
          <w:p w14:paraId="7EC0E687" w14:textId="77777777" w:rsidR="00397627" w:rsidRDefault="00397627" w:rsidP="77F0A4C8">
            <w:pPr>
              <w:rPr>
                <w:b/>
                <w:bCs/>
                <w:kern w:val="2"/>
              </w:rPr>
            </w:pPr>
            <w:r w:rsidRPr="77F0A4C8">
              <w:rPr>
                <w:b/>
                <w:bCs/>
                <w:kern w:val="2"/>
              </w:rPr>
              <w:t>6.1. Garantinis terminas</w:t>
            </w:r>
          </w:p>
        </w:tc>
        <w:tc>
          <w:tcPr>
            <w:tcW w:w="6441" w:type="dxa"/>
            <w:gridSpan w:val="2"/>
          </w:tcPr>
          <w:p w14:paraId="4958BEC1" w14:textId="21C00237" w:rsidR="00397627" w:rsidRDefault="00397627">
            <w:r w:rsidRPr="77F0A4C8">
              <w:rPr>
                <w:kern w:val="2"/>
              </w:rPr>
              <w:t>Netaikoma</w:t>
            </w:r>
            <w:r w:rsidR="007B387A">
              <w:rPr>
                <w:kern w:val="2"/>
              </w:rPr>
              <w:t>.</w:t>
            </w:r>
          </w:p>
          <w:p w14:paraId="6C9AD9BD" w14:textId="77777777" w:rsidR="00397627" w:rsidRDefault="00397627">
            <w:pPr>
              <w:rPr>
                <w:kern w:val="2"/>
                <w:szCs w:val="24"/>
              </w:rPr>
            </w:pPr>
          </w:p>
          <w:p w14:paraId="19A40417" w14:textId="7E03CFD9" w:rsidR="00397627" w:rsidRPr="00927395" w:rsidRDefault="00397627">
            <w:pPr>
              <w:rPr>
                <w:szCs w:val="24"/>
              </w:rPr>
            </w:pPr>
          </w:p>
        </w:tc>
      </w:tr>
      <w:tr w:rsidR="00397627" w14:paraId="12F2AC67" w14:textId="77777777" w:rsidTr="2864B213">
        <w:trPr>
          <w:trHeight w:val="300"/>
        </w:trPr>
        <w:tc>
          <w:tcPr>
            <w:tcW w:w="3093" w:type="dxa"/>
            <w:gridSpan w:val="2"/>
          </w:tcPr>
          <w:p w14:paraId="0968DBE2" w14:textId="77777777" w:rsidR="00397627" w:rsidRDefault="00397627">
            <w:pPr>
              <w:rPr>
                <w:b/>
                <w:kern w:val="2"/>
                <w:szCs w:val="24"/>
              </w:rPr>
            </w:pPr>
            <w:r>
              <w:rPr>
                <w:b/>
                <w:szCs w:val="24"/>
              </w:rPr>
              <w:t>6.2. Terminas Paslaugų trūkumams pašalinti</w:t>
            </w:r>
          </w:p>
        </w:tc>
        <w:tc>
          <w:tcPr>
            <w:tcW w:w="6441" w:type="dxa"/>
            <w:gridSpan w:val="2"/>
          </w:tcPr>
          <w:p w14:paraId="1776D55A" w14:textId="40A167D4" w:rsidR="00397627" w:rsidRDefault="00AE0FFB" w:rsidP="00972BF9">
            <w:pPr>
              <w:jc w:val="both"/>
            </w:pPr>
            <w:r w:rsidRPr="77F0A4C8">
              <w:rPr>
                <w:kern w:val="2"/>
              </w:rPr>
              <w:t>Tiekėjas privalo pašalinti trūkumus per Techninėje specifikacijoje nurodytą terminą. Jei terminas nenurodytas – ne ilgiau kaip per 10 (dešimt) dienų. Paslaugų/prekių trūkumų nustatymo bei šalinimo tvarka nustatyta Bendrųjų sąlygų 7 skyriuje</w:t>
            </w:r>
            <w:r>
              <w:rPr>
                <w:kern w:val="2"/>
                <w:szCs w:val="24"/>
              </w:rPr>
              <w:t>.</w:t>
            </w:r>
          </w:p>
          <w:p w14:paraId="4E9A5D1B" w14:textId="1C4EE425" w:rsidR="00397627" w:rsidRDefault="00397627">
            <w:pPr>
              <w:rPr>
                <w:kern w:val="2"/>
                <w:szCs w:val="24"/>
              </w:rPr>
            </w:pPr>
          </w:p>
        </w:tc>
      </w:tr>
      <w:tr w:rsidR="00397627" w14:paraId="41512E7F" w14:textId="77777777" w:rsidTr="2864B213">
        <w:trPr>
          <w:trHeight w:val="300"/>
        </w:trPr>
        <w:tc>
          <w:tcPr>
            <w:tcW w:w="3093" w:type="dxa"/>
            <w:gridSpan w:val="2"/>
          </w:tcPr>
          <w:p w14:paraId="02CCABDC" w14:textId="77777777" w:rsidR="00397627" w:rsidRDefault="0039762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10F4185" w14:textId="5FC3AE0D" w:rsidR="00397627" w:rsidRDefault="00DB3BD6">
            <w:r w:rsidRPr="77F0A4C8">
              <w:rPr>
                <w:kern w:val="2"/>
              </w:rPr>
              <w:t>Kokybinių kriterijų įgyvendinimo ir tikrinimo tvarka nustatyta pirkimo dokumentuose.</w:t>
            </w:r>
          </w:p>
        </w:tc>
      </w:tr>
      <w:tr w:rsidR="00397627" w14:paraId="3D0F00D5" w14:textId="77777777" w:rsidTr="2864B213">
        <w:trPr>
          <w:trHeight w:val="300"/>
        </w:trPr>
        <w:tc>
          <w:tcPr>
            <w:tcW w:w="9534" w:type="dxa"/>
            <w:gridSpan w:val="4"/>
          </w:tcPr>
          <w:p w14:paraId="6271A68B" w14:textId="77777777" w:rsidR="00397627" w:rsidRDefault="00397627" w:rsidP="77F0A4C8">
            <w:pPr>
              <w:jc w:val="center"/>
              <w:rPr>
                <w:b/>
                <w:bCs/>
                <w:kern w:val="2"/>
              </w:rPr>
            </w:pPr>
            <w:r w:rsidRPr="77F0A4C8">
              <w:rPr>
                <w:b/>
                <w:bCs/>
                <w:kern w:val="2"/>
              </w:rPr>
              <w:t>7. SUTARTIES VYKDYMUI PASITELKIAMI SUBTIEKĖJAI IR (AR) SPECIALISTAI</w:t>
            </w:r>
          </w:p>
        </w:tc>
      </w:tr>
      <w:tr w:rsidR="00397627" w14:paraId="04B5F1DA" w14:textId="77777777" w:rsidTr="2864B213">
        <w:trPr>
          <w:trHeight w:val="300"/>
        </w:trPr>
        <w:tc>
          <w:tcPr>
            <w:tcW w:w="3093" w:type="dxa"/>
            <w:gridSpan w:val="2"/>
          </w:tcPr>
          <w:p w14:paraId="039FB929" w14:textId="77777777" w:rsidR="00397627" w:rsidRDefault="00397627" w:rsidP="77F0A4C8">
            <w:pPr>
              <w:rPr>
                <w:b/>
                <w:bCs/>
                <w:kern w:val="2"/>
              </w:rPr>
            </w:pPr>
            <w:r w:rsidRPr="77F0A4C8">
              <w:rPr>
                <w:b/>
                <w:bCs/>
                <w:kern w:val="2"/>
              </w:rPr>
              <w:t>7.1. Sutarties vykdymui pasitelkiami subtiekėjai ir (ar) specialistai</w:t>
            </w:r>
          </w:p>
        </w:tc>
        <w:tc>
          <w:tcPr>
            <w:tcW w:w="6441" w:type="dxa"/>
            <w:gridSpan w:val="2"/>
          </w:tcPr>
          <w:p w14:paraId="48DA95E9" w14:textId="77777777" w:rsidR="00397627" w:rsidRDefault="00397627" w:rsidP="004E4A03">
            <w:pPr>
              <w:jc w:val="both"/>
              <w:rPr>
                <w:b/>
                <w:bCs/>
                <w:kern w:val="2"/>
              </w:rPr>
            </w:pPr>
            <w:r w:rsidRPr="77F0A4C8">
              <w:rPr>
                <w:kern w:val="2"/>
              </w:rPr>
              <w:t xml:space="preserve">Sutarties vykdymui pasitelkiami subtiekėjai ir (ar) specialistai yra nurodyti Sutarties priede Nr. </w:t>
            </w:r>
            <w:r w:rsidRPr="77F0A4C8">
              <w:rPr>
                <w:kern w:val="2"/>
                <w:highlight w:val="yellow"/>
              </w:rPr>
              <w:t>[...]</w:t>
            </w:r>
            <w:r w:rsidRPr="77F0A4C8">
              <w:rPr>
                <w:kern w:val="2"/>
              </w:rPr>
              <w:t xml:space="preserve"> „Sutarties vykdymui pasitelkiami subtiekėjai ir (ar) specialistai“</w:t>
            </w:r>
          </w:p>
        </w:tc>
      </w:tr>
      <w:tr w:rsidR="00397627" w14:paraId="09F88732" w14:textId="77777777" w:rsidTr="2864B213">
        <w:trPr>
          <w:trHeight w:val="300"/>
        </w:trPr>
        <w:tc>
          <w:tcPr>
            <w:tcW w:w="9534" w:type="dxa"/>
            <w:gridSpan w:val="4"/>
          </w:tcPr>
          <w:p w14:paraId="530BE261" w14:textId="77777777" w:rsidR="00397627" w:rsidRDefault="00397627" w:rsidP="77F0A4C8">
            <w:pPr>
              <w:jc w:val="center"/>
              <w:rPr>
                <w:b/>
                <w:bCs/>
                <w:kern w:val="2"/>
              </w:rPr>
            </w:pPr>
            <w:r w:rsidRPr="77F0A4C8">
              <w:rPr>
                <w:b/>
                <w:bCs/>
                <w:kern w:val="2"/>
              </w:rPr>
              <w:t>8. PRIEVOLIŲ PAGAL SUTARTĮ ĮVYKDYMO UŽTIKRINIMAS</w:t>
            </w:r>
          </w:p>
        </w:tc>
      </w:tr>
      <w:tr w:rsidR="00397627" w14:paraId="1EC286C3" w14:textId="77777777" w:rsidTr="2864B213">
        <w:trPr>
          <w:trHeight w:val="300"/>
        </w:trPr>
        <w:tc>
          <w:tcPr>
            <w:tcW w:w="3093" w:type="dxa"/>
            <w:gridSpan w:val="2"/>
          </w:tcPr>
          <w:p w14:paraId="1E67487B" w14:textId="77777777" w:rsidR="00397627" w:rsidRDefault="00397627" w:rsidP="77F0A4C8">
            <w:pPr>
              <w:rPr>
                <w:b/>
                <w:bCs/>
                <w:kern w:val="2"/>
              </w:rPr>
            </w:pPr>
            <w:r w:rsidRPr="77F0A4C8">
              <w:rPr>
                <w:b/>
                <w:bCs/>
                <w:kern w:val="2"/>
              </w:rPr>
              <w:t>8.1. Prievolių pagal Sutartį įvykdymo užtikrinimas</w:t>
            </w:r>
          </w:p>
        </w:tc>
        <w:tc>
          <w:tcPr>
            <w:tcW w:w="6441" w:type="dxa"/>
            <w:gridSpan w:val="2"/>
          </w:tcPr>
          <w:p w14:paraId="7B545CD0" w14:textId="25686C12" w:rsidR="00397627" w:rsidRDefault="00397627">
            <w:r w:rsidRPr="77F0A4C8">
              <w:rPr>
                <w:kern w:val="2"/>
              </w:rPr>
              <w:t>Prievolių pagal Sutartį įvykdymas užtikrinamas:</w:t>
            </w:r>
          </w:p>
          <w:p w14:paraId="6E79985D" w14:textId="450093ED" w:rsidR="00397627" w:rsidRDefault="00397627">
            <w:r w:rsidRPr="77F0A4C8">
              <w:rPr>
                <w:kern w:val="2"/>
              </w:rPr>
              <w:t>Netesybomis (delspinigiais, bauda)</w:t>
            </w:r>
            <w:r w:rsidR="004D446A">
              <w:rPr>
                <w:kern w:val="2"/>
                <w:szCs w:val="24"/>
              </w:rPr>
              <w:t>.</w:t>
            </w:r>
          </w:p>
          <w:p w14:paraId="4C561DD0" w14:textId="4BEEFC2A" w:rsidR="00397627" w:rsidRDefault="00397627">
            <w:pPr>
              <w:rPr>
                <w:kern w:val="2"/>
                <w:szCs w:val="24"/>
              </w:rPr>
            </w:pPr>
          </w:p>
        </w:tc>
      </w:tr>
      <w:tr w:rsidR="00397627" w14:paraId="5CBA10B9" w14:textId="77777777" w:rsidTr="2864B213">
        <w:trPr>
          <w:trHeight w:val="300"/>
        </w:trPr>
        <w:tc>
          <w:tcPr>
            <w:tcW w:w="3093" w:type="dxa"/>
            <w:gridSpan w:val="2"/>
          </w:tcPr>
          <w:p w14:paraId="27B8A448" w14:textId="77777777" w:rsidR="00397627" w:rsidRDefault="00397627" w:rsidP="77F0A4C8">
            <w:pPr>
              <w:rPr>
                <w:b/>
                <w:bCs/>
                <w:kern w:val="2"/>
              </w:rPr>
            </w:pPr>
            <w:r w:rsidRPr="77F0A4C8">
              <w:rPr>
                <w:b/>
                <w:bCs/>
                <w:kern w:val="2"/>
              </w:rPr>
              <w:t>8.2 Sutarties įvykdymo užtikrinimo galiojimo terminas</w:t>
            </w:r>
          </w:p>
        </w:tc>
        <w:tc>
          <w:tcPr>
            <w:tcW w:w="6441" w:type="dxa"/>
            <w:gridSpan w:val="2"/>
          </w:tcPr>
          <w:p w14:paraId="718335E5" w14:textId="7F036F12" w:rsidR="00397627" w:rsidRDefault="00397627">
            <w:r w:rsidRPr="77F0A4C8">
              <w:rPr>
                <w:kern w:val="2"/>
              </w:rPr>
              <w:t>Netaikoma</w:t>
            </w:r>
            <w:r w:rsidR="007B387A">
              <w:rPr>
                <w:kern w:val="2"/>
              </w:rPr>
              <w:t>.</w:t>
            </w:r>
          </w:p>
          <w:p w14:paraId="51B786EE" w14:textId="77777777" w:rsidR="00397627" w:rsidRDefault="00397627">
            <w:pPr>
              <w:rPr>
                <w:kern w:val="2"/>
                <w:szCs w:val="24"/>
              </w:rPr>
            </w:pPr>
          </w:p>
          <w:p w14:paraId="2D7781C4" w14:textId="0050F993" w:rsidR="00397627" w:rsidRDefault="00397627">
            <w:pPr>
              <w:rPr>
                <w:kern w:val="2"/>
                <w:szCs w:val="24"/>
              </w:rPr>
            </w:pPr>
          </w:p>
        </w:tc>
      </w:tr>
      <w:tr w:rsidR="00397627" w14:paraId="59286BC4" w14:textId="77777777" w:rsidTr="2864B213">
        <w:trPr>
          <w:trHeight w:val="300"/>
        </w:trPr>
        <w:tc>
          <w:tcPr>
            <w:tcW w:w="3093" w:type="dxa"/>
            <w:gridSpan w:val="2"/>
          </w:tcPr>
          <w:p w14:paraId="69205ED9" w14:textId="77777777" w:rsidR="00397627" w:rsidRDefault="00397627" w:rsidP="77F0A4C8">
            <w:pPr>
              <w:rPr>
                <w:b/>
                <w:bCs/>
                <w:kern w:val="2"/>
              </w:rPr>
            </w:pPr>
            <w:r w:rsidRPr="77F0A4C8">
              <w:rPr>
                <w:b/>
                <w:bCs/>
                <w:kern w:val="2"/>
              </w:rPr>
              <w:t>8.3. Sutarties įvykdymo užtikrinimo pateikimas</w:t>
            </w:r>
          </w:p>
        </w:tc>
        <w:tc>
          <w:tcPr>
            <w:tcW w:w="6441" w:type="dxa"/>
            <w:gridSpan w:val="2"/>
          </w:tcPr>
          <w:p w14:paraId="19E39C47" w14:textId="04D0D8A6" w:rsidR="00397627" w:rsidRDefault="00397627">
            <w:r w:rsidRPr="77F0A4C8">
              <w:rPr>
                <w:kern w:val="2"/>
              </w:rPr>
              <w:t>Netaikoma</w:t>
            </w:r>
            <w:r w:rsidR="007B387A">
              <w:rPr>
                <w:kern w:val="2"/>
              </w:rPr>
              <w:t>.</w:t>
            </w:r>
          </w:p>
          <w:p w14:paraId="4BEF036B" w14:textId="77777777" w:rsidR="00397627" w:rsidRDefault="00397627">
            <w:pPr>
              <w:rPr>
                <w:kern w:val="2"/>
                <w:szCs w:val="24"/>
              </w:rPr>
            </w:pPr>
          </w:p>
          <w:p w14:paraId="00DDD45C" w14:textId="222901A7" w:rsidR="00397627" w:rsidRDefault="00397627">
            <w:pPr>
              <w:rPr>
                <w:szCs w:val="24"/>
              </w:rPr>
            </w:pPr>
          </w:p>
        </w:tc>
      </w:tr>
      <w:tr w:rsidR="00397627" w14:paraId="6DD4F5C1" w14:textId="77777777" w:rsidTr="2864B213">
        <w:trPr>
          <w:trHeight w:val="300"/>
        </w:trPr>
        <w:tc>
          <w:tcPr>
            <w:tcW w:w="9534" w:type="dxa"/>
            <w:gridSpan w:val="4"/>
          </w:tcPr>
          <w:p w14:paraId="7EBB2DB2" w14:textId="77777777" w:rsidR="00397627" w:rsidRDefault="00397627" w:rsidP="77F0A4C8">
            <w:pPr>
              <w:jc w:val="center"/>
              <w:rPr>
                <w:b/>
                <w:bCs/>
                <w:kern w:val="2"/>
              </w:rPr>
            </w:pPr>
            <w:r w:rsidRPr="77F0A4C8">
              <w:rPr>
                <w:b/>
                <w:bCs/>
                <w:kern w:val="2"/>
              </w:rPr>
              <w:t>9. ŠALIŲ ATSAKOMYBĖ</w:t>
            </w:r>
          </w:p>
        </w:tc>
      </w:tr>
      <w:tr w:rsidR="00397627" w14:paraId="5B0DD376" w14:textId="77777777" w:rsidTr="2864B213">
        <w:trPr>
          <w:trHeight w:val="300"/>
        </w:trPr>
        <w:tc>
          <w:tcPr>
            <w:tcW w:w="3093" w:type="dxa"/>
            <w:gridSpan w:val="2"/>
          </w:tcPr>
          <w:p w14:paraId="1DE4E321" w14:textId="1680D6BC" w:rsidR="00397627" w:rsidRDefault="00397627" w:rsidP="77F0A4C8">
            <w:pPr>
              <w:rPr>
                <w:b/>
                <w:bCs/>
                <w:kern w:val="2"/>
              </w:rPr>
            </w:pPr>
            <w:r w:rsidRPr="77F0A4C8">
              <w:rPr>
                <w:b/>
                <w:bCs/>
                <w:kern w:val="2"/>
              </w:rPr>
              <w:t>9.1. Pirkėjui taikomos netesybos už mokėjimų p</w:t>
            </w:r>
            <w:r w:rsidR="00A2025F" w:rsidRPr="77F0A4C8">
              <w:rPr>
                <w:b/>
                <w:bCs/>
                <w:kern w:val="2"/>
              </w:rPr>
              <w:t>a</w:t>
            </w:r>
            <w:r w:rsidRPr="77F0A4C8">
              <w:rPr>
                <w:b/>
                <w:bCs/>
                <w:kern w:val="2"/>
              </w:rPr>
              <w:t>gal Sutartį vėlavimą</w:t>
            </w:r>
          </w:p>
        </w:tc>
        <w:tc>
          <w:tcPr>
            <w:tcW w:w="6441" w:type="dxa"/>
            <w:gridSpan w:val="2"/>
          </w:tcPr>
          <w:p w14:paraId="03149171" w14:textId="2C32F61E" w:rsidR="00A2025F" w:rsidRPr="00A7231E" w:rsidRDefault="00EB4AFF" w:rsidP="00A2025F">
            <w:pPr>
              <w:pStyle w:val="NormalWeb"/>
            </w:pPr>
            <w:r>
              <w:t>Netaikoma.</w:t>
            </w:r>
          </w:p>
          <w:p w14:paraId="737B44DD" w14:textId="634B30D4" w:rsidR="00397627" w:rsidRDefault="00397627">
            <w:pPr>
              <w:spacing w:line="259" w:lineRule="auto"/>
              <w:rPr>
                <w:color w:val="000000"/>
                <w:kern w:val="2"/>
                <w:szCs w:val="24"/>
              </w:rPr>
            </w:pPr>
          </w:p>
        </w:tc>
      </w:tr>
      <w:tr w:rsidR="00397627" w14:paraId="4AE30483" w14:textId="77777777" w:rsidTr="2864B213">
        <w:trPr>
          <w:trHeight w:val="300"/>
        </w:trPr>
        <w:tc>
          <w:tcPr>
            <w:tcW w:w="3093" w:type="dxa"/>
            <w:gridSpan w:val="2"/>
          </w:tcPr>
          <w:p w14:paraId="3C763567" w14:textId="77777777" w:rsidR="00397627" w:rsidRDefault="00397627">
            <w:pPr>
              <w:rPr>
                <w:b/>
                <w:kern w:val="2"/>
                <w:szCs w:val="24"/>
              </w:rPr>
            </w:pPr>
            <w:r>
              <w:rPr>
                <w:b/>
                <w:szCs w:val="24"/>
              </w:rPr>
              <w:t>9.2. Tiekėjui taikomos netesybos</w:t>
            </w:r>
          </w:p>
        </w:tc>
        <w:tc>
          <w:tcPr>
            <w:tcW w:w="6441" w:type="dxa"/>
            <w:gridSpan w:val="2"/>
          </w:tcPr>
          <w:p w14:paraId="148646B3" w14:textId="745795F7" w:rsidR="000404A5" w:rsidRPr="000404A5" w:rsidRDefault="000404A5" w:rsidP="00972BF9">
            <w:pPr>
              <w:jc w:val="both"/>
              <w:rPr>
                <w:color w:val="000000"/>
                <w:kern w:val="2"/>
              </w:rPr>
            </w:pPr>
            <w:r w:rsidRPr="77F0A4C8">
              <w:rPr>
                <w:color w:val="000000"/>
                <w:kern w:val="2"/>
              </w:rPr>
              <w:t xml:space="preserve">9.2.1. Jeigu Tiekėjas vėluoja suteikti Paslaugas, vykdyti užsakymą ar ištaisyti trūkumus, Pirkėjas nuo kitos nei nustatytas terminas dienos </w:t>
            </w:r>
            <w:r w:rsidR="118F1E04" w:rsidRPr="77F0A4C8">
              <w:rPr>
                <w:color w:val="000000"/>
                <w:kern w:val="2"/>
              </w:rPr>
              <w:t>turi teisę reikalauti 100 (vienas šimtas) Eur dydžio baudą</w:t>
            </w:r>
            <w:r w:rsidRPr="77F0A4C8">
              <w:rPr>
                <w:color w:val="000000"/>
                <w:kern w:val="2"/>
              </w:rPr>
              <w:t xml:space="preserve"> už kiekvieną uždelstą dieną nuo laiku nesuteiktų Paslaugų, užsakymo ar Paslaugų, turinčių trūkumų</w:t>
            </w:r>
            <w:r w:rsidR="754BF466" w:rsidRPr="77F0A4C8">
              <w:rPr>
                <w:color w:val="000000"/>
                <w:kern w:val="2"/>
              </w:rPr>
              <w:t>.</w:t>
            </w:r>
            <w:r w:rsidRPr="77F0A4C8">
              <w:rPr>
                <w:color w:val="000000"/>
                <w:kern w:val="2"/>
              </w:rPr>
              <w:t> </w:t>
            </w:r>
          </w:p>
          <w:p w14:paraId="7E530090" w14:textId="77777777" w:rsidR="000404A5" w:rsidRPr="000404A5" w:rsidRDefault="000404A5" w:rsidP="00972BF9">
            <w:pPr>
              <w:jc w:val="both"/>
              <w:rPr>
                <w:color w:val="000000"/>
                <w:kern w:val="2"/>
              </w:rPr>
            </w:pPr>
            <w:r w:rsidRPr="77F0A4C8">
              <w:rPr>
                <w:color w:val="000000"/>
                <w:kern w:val="2"/>
              </w:rPr>
              <w:t>9.2.2. Tiekėjas privalo sumokėti Pirkėjui netesybas per 5 (penkias) darbo dienas nuo Pirkėjo pareikalavimo, jeigu netesybų suma nėra išskaitoma iš Tiekėjui mokėtinos sumos.</w:t>
            </w:r>
          </w:p>
          <w:p w14:paraId="2298618C" w14:textId="2ACB446A" w:rsidR="00397627" w:rsidRDefault="00397627">
            <w:pPr>
              <w:rPr>
                <w:b/>
                <w:kern w:val="2"/>
                <w:szCs w:val="24"/>
              </w:rPr>
            </w:pPr>
          </w:p>
        </w:tc>
      </w:tr>
      <w:tr w:rsidR="00397627" w14:paraId="0B089FFD" w14:textId="77777777" w:rsidTr="2864B213">
        <w:trPr>
          <w:trHeight w:val="300"/>
        </w:trPr>
        <w:tc>
          <w:tcPr>
            <w:tcW w:w="3093" w:type="dxa"/>
            <w:gridSpan w:val="2"/>
          </w:tcPr>
          <w:p w14:paraId="0230E877" w14:textId="77777777" w:rsidR="00397627" w:rsidRPr="00EB4AFF" w:rsidRDefault="00397627" w:rsidP="77F0A4C8">
            <w:pPr>
              <w:rPr>
                <w:b/>
                <w:bCs/>
                <w:kern w:val="2"/>
                <w:szCs w:val="24"/>
              </w:rPr>
            </w:pPr>
            <w:r w:rsidRPr="00EB4AFF">
              <w:rPr>
                <w:b/>
                <w:bCs/>
                <w:kern w:val="2"/>
                <w:szCs w:val="24"/>
              </w:rPr>
              <w:t xml:space="preserve">9.3. Tiekėjui / Pirkėjui taikoma bauda nutraukus Sutartį dėl esminio Sutarties pažeidimo ar nepagrįstai nutraukus </w:t>
            </w:r>
            <w:r w:rsidRPr="00EB4AFF">
              <w:rPr>
                <w:b/>
                <w:bCs/>
                <w:kern w:val="2"/>
                <w:szCs w:val="24"/>
              </w:rPr>
              <w:lastRenderedPageBreak/>
              <w:t>Sutarties vykdymą ne Sutartyje nustatyta tvarka</w:t>
            </w:r>
          </w:p>
        </w:tc>
        <w:tc>
          <w:tcPr>
            <w:tcW w:w="6441" w:type="dxa"/>
            <w:gridSpan w:val="2"/>
          </w:tcPr>
          <w:p w14:paraId="3C4B9A81" w14:textId="67470672" w:rsidR="00397627" w:rsidRPr="00EB4AFF" w:rsidRDefault="000404A5" w:rsidP="77F0A4C8">
            <w:pPr>
              <w:jc w:val="both"/>
              <w:rPr>
                <w:szCs w:val="24"/>
              </w:rPr>
            </w:pPr>
            <w:r w:rsidRPr="00EB4AFF">
              <w:rPr>
                <w:kern w:val="2"/>
                <w:szCs w:val="24"/>
              </w:rPr>
              <w:lastRenderedPageBreak/>
              <w:t>Jei Sutartis nutraukiama dėl Tiekėjo kaltės, Pirkėjas turi teisę</w:t>
            </w:r>
            <w:r w:rsidR="41191439" w:rsidRPr="00EB4AFF">
              <w:rPr>
                <w:szCs w:val="24"/>
              </w:rPr>
              <w:t xml:space="preserve"> taikyti Tiekėjui 10 000 (dešimties tūkstančių)</w:t>
            </w:r>
            <w:r w:rsidR="007B387A">
              <w:rPr>
                <w:szCs w:val="24"/>
              </w:rPr>
              <w:t xml:space="preserve"> Eur</w:t>
            </w:r>
            <w:r w:rsidR="41191439" w:rsidRPr="00EB4AFF">
              <w:rPr>
                <w:szCs w:val="24"/>
              </w:rPr>
              <w:t xml:space="preserve"> baudą.</w:t>
            </w:r>
          </w:p>
          <w:p w14:paraId="3D6C9E7B" w14:textId="5F21084F" w:rsidR="00397627" w:rsidRPr="00EB4AFF" w:rsidRDefault="00397627" w:rsidP="77F0A4C8">
            <w:pPr>
              <w:rPr>
                <w:kern w:val="2"/>
                <w:szCs w:val="24"/>
              </w:rPr>
            </w:pPr>
          </w:p>
        </w:tc>
      </w:tr>
      <w:tr w:rsidR="00397627" w14:paraId="34E73735" w14:textId="77777777" w:rsidTr="2864B213">
        <w:trPr>
          <w:trHeight w:val="300"/>
        </w:trPr>
        <w:tc>
          <w:tcPr>
            <w:tcW w:w="3093" w:type="dxa"/>
            <w:gridSpan w:val="2"/>
          </w:tcPr>
          <w:p w14:paraId="64EE7570" w14:textId="77777777" w:rsidR="00397627" w:rsidRDefault="00397627" w:rsidP="77F0A4C8">
            <w:pPr>
              <w:rPr>
                <w:b/>
                <w:bCs/>
                <w:kern w:val="2"/>
              </w:rPr>
            </w:pPr>
            <w:r w:rsidRPr="77F0A4C8">
              <w:rPr>
                <w:b/>
                <w:bCs/>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B60353C" w14:textId="2ACF2B6B" w:rsidR="00397627" w:rsidRDefault="56A5E9EE">
            <w:r w:rsidRPr="77F0A4C8">
              <w:rPr>
                <w:color w:val="000000"/>
                <w:kern w:val="2"/>
              </w:rPr>
              <w:t>5</w:t>
            </w:r>
            <w:r w:rsidR="004416AE" w:rsidRPr="77F0A4C8">
              <w:rPr>
                <w:color w:val="000000"/>
                <w:kern w:val="2"/>
              </w:rPr>
              <w:t>00 (</w:t>
            </w:r>
            <w:r w:rsidR="18303697" w:rsidRPr="77F0A4C8">
              <w:rPr>
                <w:color w:val="000000"/>
                <w:kern w:val="2"/>
              </w:rPr>
              <w:t xml:space="preserve">penki </w:t>
            </w:r>
            <w:r w:rsidR="004416AE" w:rsidRPr="77F0A4C8">
              <w:rPr>
                <w:color w:val="000000"/>
                <w:kern w:val="2"/>
              </w:rPr>
              <w:t>šimta</w:t>
            </w:r>
            <w:r w:rsidR="009B5C09">
              <w:rPr>
                <w:color w:val="000000"/>
                <w:kern w:val="2"/>
              </w:rPr>
              <w:t>i</w:t>
            </w:r>
            <w:r w:rsidR="004416AE" w:rsidRPr="77F0A4C8">
              <w:rPr>
                <w:color w:val="000000"/>
                <w:kern w:val="2"/>
              </w:rPr>
              <w:t>) Eur už kiekvieną pažeidimo atvejį.</w:t>
            </w:r>
          </w:p>
        </w:tc>
      </w:tr>
      <w:tr w:rsidR="00397627" w14:paraId="6F9B5AAA" w14:textId="77777777" w:rsidTr="2864B213">
        <w:trPr>
          <w:trHeight w:val="300"/>
        </w:trPr>
        <w:tc>
          <w:tcPr>
            <w:tcW w:w="3093" w:type="dxa"/>
            <w:gridSpan w:val="2"/>
          </w:tcPr>
          <w:p w14:paraId="253DC233" w14:textId="77777777" w:rsidR="00397627" w:rsidRDefault="00397627" w:rsidP="77F0A4C8">
            <w:pPr>
              <w:rPr>
                <w:b/>
                <w:bCs/>
                <w:kern w:val="2"/>
              </w:rPr>
            </w:pPr>
            <w:r w:rsidRPr="77F0A4C8">
              <w:rPr>
                <w:b/>
                <w:bCs/>
                <w:kern w:val="2"/>
              </w:rPr>
              <w:t>9.5. Tiekėjui taikomos baudos dėl aplinkosauginių ir (arba) socialinių kriterijų nesilaikymo</w:t>
            </w:r>
          </w:p>
        </w:tc>
        <w:tc>
          <w:tcPr>
            <w:tcW w:w="6441" w:type="dxa"/>
            <w:gridSpan w:val="2"/>
          </w:tcPr>
          <w:p w14:paraId="3077497E" w14:textId="3E1168B4" w:rsidR="00015C5C" w:rsidRPr="00015C5C" w:rsidRDefault="00015C5C" w:rsidP="77F0A4C8">
            <w:pPr>
              <w:rPr>
                <w:color w:val="000000"/>
                <w:kern w:val="2"/>
              </w:rPr>
            </w:pPr>
            <w:r w:rsidRPr="77F0A4C8">
              <w:rPr>
                <w:color w:val="000000"/>
                <w:kern w:val="2"/>
              </w:rPr>
              <w:t>100 (vienas šimtas) Eur už kiekvieną pažeidimo atvejį.</w:t>
            </w:r>
          </w:p>
          <w:p w14:paraId="53228D80" w14:textId="2DB9156A" w:rsidR="00397627" w:rsidRDefault="00397627">
            <w:pPr>
              <w:rPr>
                <w:color w:val="4472C4"/>
                <w:kern w:val="2"/>
                <w:szCs w:val="24"/>
              </w:rPr>
            </w:pPr>
          </w:p>
        </w:tc>
      </w:tr>
      <w:tr w:rsidR="00397627" w14:paraId="483F0E77" w14:textId="77777777" w:rsidTr="2864B213">
        <w:trPr>
          <w:trHeight w:val="300"/>
        </w:trPr>
        <w:tc>
          <w:tcPr>
            <w:tcW w:w="3093" w:type="dxa"/>
            <w:gridSpan w:val="2"/>
          </w:tcPr>
          <w:p w14:paraId="35F21808" w14:textId="24ABBB89" w:rsidR="00397627" w:rsidRDefault="00397627" w:rsidP="77F0A4C8">
            <w:pPr>
              <w:rPr>
                <w:b/>
                <w:bCs/>
                <w:kern w:val="2"/>
              </w:rPr>
            </w:pPr>
            <w:r w:rsidRPr="77F0A4C8">
              <w:rPr>
                <w:b/>
                <w:bCs/>
                <w:kern w:val="2"/>
              </w:rPr>
              <w:t>9.6. Tiekėjui</w:t>
            </w:r>
            <w:r w:rsidR="00A209F4" w:rsidRPr="77F0A4C8">
              <w:rPr>
                <w:b/>
                <w:bCs/>
                <w:kern w:val="2"/>
              </w:rPr>
              <w:t xml:space="preserve"> </w:t>
            </w:r>
            <w:r w:rsidRPr="77F0A4C8">
              <w:rPr>
                <w:b/>
                <w:bCs/>
                <w:kern w:val="2"/>
              </w:rPr>
              <w:t>taikoma bauda dėl konfidencialumo reikalavimų nesilaikymo</w:t>
            </w:r>
          </w:p>
        </w:tc>
        <w:tc>
          <w:tcPr>
            <w:tcW w:w="6441" w:type="dxa"/>
            <w:gridSpan w:val="2"/>
          </w:tcPr>
          <w:p w14:paraId="798D994D" w14:textId="6D1F9BE5" w:rsidR="00397627" w:rsidRDefault="00425242" w:rsidP="004E4A03">
            <w:pPr>
              <w:jc w:val="both"/>
              <w:rPr>
                <w:color w:val="4472C4"/>
                <w:kern w:val="2"/>
              </w:rPr>
            </w:pPr>
            <w:r w:rsidRPr="77F0A4C8">
              <w:rPr>
                <w:kern w:val="2"/>
              </w:rPr>
              <w:t>3000 (trys tūkstančiai) Eur už kiekvieną pažeidimo atvejį ir atlygina dėl to Pirkėjo patirtus ar atsiradusius tiesioginius nuostolius, kiek jų nepadengia bauda.</w:t>
            </w:r>
          </w:p>
        </w:tc>
      </w:tr>
      <w:tr w:rsidR="00397627" w14:paraId="1F0A94B4" w14:textId="77777777" w:rsidTr="2864B213">
        <w:trPr>
          <w:trHeight w:val="300"/>
        </w:trPr>
        <w:tc>
          <w:tcPr>
            <w:tcW w:w="3093" w:type="dxa"/>
            <w:gridSpan w:val="2"/>
          </w:tcPr>
          <w:p w14:paraId="361ACFDC" w14:textId="7BBADB53" w:rsidR="00397627" w:rsidRDefault="00397627" w:rsidP="77F0A4C8">
            <w:pPr>
              <w:rPr>
                <w:b/>
                <w:bCs/>
                <w:kern w:val="2"/>
              </w:rPr>
            </w:pPr>
            <w:r w:rsidRPr="77F0A4C8">
              <w:rPr>
                <w:b/>
                <w:bCs/>
                <w:kern w:val="2"/>
              </w:rPr>
              <w:t xml:space="preserve">9.7. Tiekėjui taikomos netesybos dėl pirkimo dokumentuose nustatytų </w:t>
            </w:r>
            <w:r w:rsidR="00A05398" w:rsidRPr="77F0A4C8">
              <w:rPr>
                <w:b/>
                <w:bCs/>
                <w:kern w:val="2"/>
              </w:rPr>
              <w:t>K</w:t>
            </w:r>
            <w:r w:rsidRPr="77F0A4C8">
              <w:rPr>
                <w:b/>
                <w:bCs/>
                <w:kern w:val="2"/>
              </w:rPr>
              <w:t xml:space="preserve">okybinių kriterijų </w:t>
            </w:r>
            <w:proofErr w:type="spellStart"/>
            <w:r w:rsidRPr="77F0A4C8">
              <w:rPr>
                <w:b/>
                <w:bCs/>
                <w:kern w:val="2"/>
              </w:rPr>
              <w:t>nepasiekimo</w:t>
            </w:r>
            <w:proofErr w:type="spellEnd"/>
            <w:r w:rsidRPr="77F0A4C8">
              <w:rPr>
                <w:b/>
                <w:bCs/>
                <w:kern w:val="2"/>
              </w:rPr>
              <w:t xml:space="preserve"> Sutarties vykdymo metu</w:t>
            </w:r>
          </w:p>
        </w:tc>
        <w:tc>
          <w:tcPr>
            <w:tcW w:w="6441" w:type="dxa"/>
            <w:gridSpan w:val="2"/>
          </w:tcPr>
          <w:p w14:paraId="2A97DD1E" w14:textId="06E02038" w:rsidR="00397627" w:rsidRDefault="00E135EE">
            <w:pPr>
              <w:rPr>
                <w:color w:val="4472C4"/>
                <w:kern w:val="2"/>
                <w:szCs w:val="24"/>
              </w:rPr>
            </w:pPr>
            <w:r w:rsidRPr="00E135EE">
              <w:rPr>
                <w:szCs w:val="24"/>
              </w:rPr>
              <w:t>1000 (vienas tūkstantis) Eur už kiekvieną pažeidimo atvejį</w:t>
            </w:r>
            <w:r>
              <w:rPr>
                <w:szCs w:val="24"/>
              </w:rPr>
              <w:t>.</w:t>
            </w:r>
          </w:p>
        </w:tc>
      </w:tr>
      <w:tr w:rsidR="00397627" w14:paraId="567E63DC" w14:textId="77777777" w:rsidTr="2864B213">
        <w:trPr>
          <w:trHeight w:val="300"/>
        </w:trPr>
        <w:tc>
          <w:tcPr>
            <w:tcW w:w="3093"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Default="00397627" w:rsidP="77F0A4C8">
            <w:pPr>
              <w:rPr>
                <w:b/>
                <w:bCs/>
                <w:kern w:val="2"/>
              </w:rPr>
            </w:pPr>
            <w:r w:rsidRPr="77F0A4C8">
              <w:rPr>
                <w:b/>
                <w:bCs/>
                <w:kern w:val="2"/>
              </w:rPr>
              <w:t xml:space="preserve">9.8. Tiekėjui taikomos netesybos dėl Sutarties įvykdymo užtikrinimo </w:t>
            </w:r>
            <w:r w:rsidRPr="77F0A4C8">
              <w:rPr>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EF82EC" w14:textId="0FFEDEEC" w:rsidR="00397627" w:rsidRDefault="5101D4ED" w:rsidP="77F0A4C8">
            <w:pPr>
              <w:rPr>
                <w:color w:val="4472C4"/>
                <w:kern w:val="2"/>
              </w:rPr>
            </w:pPr>
            <w:r w:rsidRPr="77F0A4C8">
              <w:rPr>
                <w:kern w:val="2"/>
              </w:rPr>
              <w:t>Netaikoma</w:t>
            </w:r>
            <w:r w:rsidR="0006222F">
              <w:rPr>
                <w:kern w:val="2"/>
              </w:rPr>
              <w:t>.</w:t>
            </w:r>
          </w:p>
        </w:tc>
      </w:tr>
      <w:tr w:rsidR="00397627" w14:paraId="03FD3357" w14:textId="77777777" w:rsidTr="2864B213">
        <w:trPr>
          <w:trHeight w:val="300"/>
        </w:trPr>
        <w:tc>
          <w:tcPr>
            <w:tcW w:w="3093" w:type="dxa"/>
            <w:gridSpan w:val="2"/>
          </w:tcPr>
          <w:p w14:paraId="49C9DDBE" w14:textId="77777777" w:rsidR="00397627" w:rsidRDefault="0039762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A33A38" w14:textId="386CE7FB" w:rsidR="00397627" w:rsidRDefault="4794C157" w:rsidP="004E4A03">
            <w:pPr>
              <w:jc w:val="both"/>
              <w:rPr>
                <w:color w:val="4472C4"/>
                <w:kern w:val="2"/>
              </w:rPr>
            </w:pPr>
            <w:r w:rsidRPr="00EB4AFF">
              <w:rPr>
                <w:szCs w:val="24"/>
              </w:rPr>
              <w:t xml:space="preserve">Už kiekvieną tokį pažeidimą Tiekėjui taikoma 10 000 </w:t>
            </w:r>
            <w:r w:rsidR="00972FCF">
              <w:rPr>
                <w:szCs w:val="24"/>
              </w:rPr>
              <w:t>(dešimt tūkstančių)</w:t>
            </w:r>
            <w:r w:rsidR="00490010">
              <w:rPr>
                <w:szCs w:val="24"/>
              </w:rPr>
              <w:t xml:space="preserve"> Eur</w:t>
            </w:r>
            <w:r w:rsidRPr="00EB4AFF">
              <w:rPr>
                <w:szCs w:val="24"/>
              </w:rPr>
              <w:t xml:space="preserve"> bauda, o jei rezultatas buvo atskleistas viešai – 20</w:t>
            </w:r>
            <w:r w:rsidR="00490010">
              <w:rPr>
                <w:szCs w:val="24"/>
              </w:rPr>
              <w:t> </w:t>
            </w:r>
            <w:r w:rsidRPr="00EB4AFF">
              <w:rPr>
                <w:szCs w:val="24"/>
              </w:rPr>
              <w:t>000</w:t>
            </w:r>
            <w:r w:rsidR="00490010">
              <w:rPr>
                <w:szCs w:val="24"/>
              </w:rPr>
              <w:t xml:space="preserve"> (dvidešimt tūkstančių)</w:t>
            </w:r>
            <w:r w:rsidRPr="00EB4AFF">
              <w:rPr>
                <w:szCs w:val="24"/>
              </w:rPr>
              <w:t xml:space="preserve"> Eur bauda, neapribojant Pirkėjo teisės reikalauti didesnės žalos atlyginimo.</w:t>
            </w:r>
            <w:r w:rsidRPr="77F0A4C8">
              <w:rPr>
                <w:szCs w:val="24"/>
              </w:rPr>
              <w:t xml:space="preserve"> </w:t>
            </w:r>
          </w:p>
        </w:tc>
      </w:tr>
      <w:tr w:rsidR="00397627" w14:paraId="25BCE674" w14:textId="77777777" w:rsidTr="2864B213">
        <w:trPr>
          <w:trHeight w:val="300"/>
        </w:trPr>
        <w:tc>
          <w:tcPr>
            <w:tcW w:w="3093" w:type="dxa"/>
            <w:gridSpan w:val="2"/>
          </w:tcPr>
          <w:p w14:paraId="23A73E8A" w14:textId="6A73CDCA" w:rsidR="00397627" w:rsidRDefault="00397627" w:rsidP="77F0A4C8">
            <w:pPr>
              <w:rPr>
                <w:b/>
                <w:bCs/>
                <w:kern w:val="2"/>
                <w:lang w:val="en-US"/>
              </w:rPr>
            </w:pPr>
            <w:r w:rsidRPr="77F0A4C8">
              <w:rPr>
                <w:b/>
                <w:bCs/>
                <w:kern w:val="2"/>
                <w:lang w:val="en-US"/>
              </w:rPr>
              <w:t>9.</w:t>
            </w:r>
            <w:r w:rsidR="00025B9A" w:rsidRPr="77F0A4C8">
              <w:rPr>
                <w:b/>
                <w:bCs/>
                <w:kern w:val="2"/>
                <w:lang w:val="en-US"/>
              </w:rPr>
              <w:t>10</w:t>
            </w:r>
            <w:r w:rsidRPr="77F0A4C8">
              <w:rPr>
                <w:b/>
                <w:bCs/>
                <w:kern w:val="2"/>
                <w:lang w:val="en-US"/>
              </w:rPr>
              <w:t xml:space="preserve">. </w:t>
            </w:r>
            <w:r w:rsidRPr="77F0A4C8">
              <w:rPr>
                <w:b/>
                <w:bCs/>
                <w:kern w:val="2"/>
              </w:rPr>
              <w:t>Kitos netesybos</w:t>
            </w:r>
          </w:p>
        </w:tc>
        <w:tc>
          <w:tcPr>
            <w:tcW w:w="6441" w:type="dxa"/>
            <w:gridSpan w:val="2"/>
          </w:tcPr>
          <w:p w14:paraId="6216F4DE" w14:textId="5A9D1FC9" w:rsidR="00397627" w:rsidRDefault="00BA1CDC" w:rsidP="77F0A4C8">
            <w:pPr>
              <w:rPr>
                <w:color w:val="4472C4"/>
                <w:kern w:val="2"/>
              </w:rPr>
            </w:pPr>
            <w:r w:rsidRPr="77F0A4C8">
              <w:rPr>
                <w:kern w:val="2"/>
              </w:rPr>
              <w:t>Netaikoma.</w:t>
            </w:r>
          </w:p>
        </w:tc>
      </w:tr>
      <w:tr w:rsidR="009C54F0" w14:paraId="0CC7C8D2" w14:textId="77777777" w:rsidTr="2864B213">
        <w:trPr>
          <w:trHeight w:val="300"/>
        </w:trPr>
        <w:tc>
          <w:tcPr>
            <w:tcW w:w="3093" w:type="dxa"/>
            <w:gridSpan w:val="2"/>
          </w:tcPr>
          <w:p w14:paraId="47088D3F" w14:textId="7537EF89" w:rsidR="009C54F0" w:rsidRDefault="009C54F0" w:rsidP="77F0A4C8">
            <w:pPr>
              <w:rPr>
                <w:b/>
                <w:bCs/>
                <w:kern w:val="2"/>
                <w:lang w:val="en-US"/>
              </w:rPr>
            </w:pPr>
            <w:r w:rsidRPr="77F0A4C8">
              <w:rPr>
                <w:b/>
                <w:bCs/>
                <w:kern w:val="2"/>
                <w:lang w:val="en-US"/>
              </w:rPr>
              <w:t xml:space="preserve">9.11. </w:t>
            </w:r>
            <w:proofErr w:type="spellStart"/>
            <w:r w:rsidRPr="77F0A4C8">
              <w:rPr>
                <w:b/>
                <w:bCs/>
                <w:kern w:val="2"/>
                <w:lang w:val="en-US"/>
              </w:rPr>
              <w:t>Bendra</w:t>
            </w:r>
            <w:proofErr w:type="spellEnd"/>
            <w:r w:rsidRPr="77F0A4C8">
              <w:rPr>
                <w:b/>
                <w:bCs/>
                <w:kern w:val="2"/>
                <w:lang w:val="en-US"/>
              </w:rPr>
              <w:t xml:space="preserve"> </w:t>
            </w:r>
            <w:proofErr w:type="spellStart"/>
            <w:r w:rsidRPr="77F0A4C8">
              <w:rPr>
                <w:b/>
                <w:bCs/>
                <w:kern w:val="2"/>
                <w:lang w:val="en-US"/>
              </w:rPr>
              <w:t>informacija</w:t>
            </w:r>
            <w:proofErr w:type="spellEnd"/>
          </w:p>
        </w:tc>
        <w:tc>
          <w:tcPr>
            <w:tcW w:w="6441" w:type="dxa"/>
            <w:gridSpan w:val="2"/>
          </w:tcPr>
          <w:p w14:paraId="6BF7FD8A" w14:textId="35810CEC" w:rsidR="00B33BE9" w:rsidRPr="00B33BE9" w:rsidRDefault="00B33BE9" w:rsidP="004E4A03">
            <w:pPr>
              <w:jc w:val="both"/>
            </w:pPr>
            <w:r w:rsidRPr="77F0A4C8">
              <w:rPr>
                <w:kern w:val="2"/>
              </w:rPr>
              <w:t>9.11.1. Šiame skyriuje nurodytų netesybų sumokėjimas neatleidžia Tiekėjo nuo pareigos atlikti visus veiksmus, būtinus įvykdyti sutartinius įsipareigojimus.</w:t>
            </w:r>
          </w:p>
          <w:p w14:paraId="23C6867A" w14:textId="5FC8A288" w:rsidR="00B33BE9" w:rsidRPr="00B33BE9" w:rsidRDefault="00B33BE9" w:rsidP="004E4A03">
            <w:pPr>
              <w:jc w:val="both"/>
            </w:pPr>
            <w:r w:rsidRPr="77F0A4C8">
              <w:rPr>
                <w:kern w:val="2"/>
              </w:rPr>
              <w:t>9.11.2. Šiame skyriuje numatytos netesybos Tiekėjui taikomos ir tuo atveju, jei pažeidimai atlikti jo subtiekėjo, specialistų, darbuotojų ar kitų trečiųjų asmenų, kuriuos jis pasitelkė vykdyti Sutartį.</w:t>
            </w:r>
          </w:p>
          <w:p w14:paraId="35C88BBE" w14:textId="4EA499BD" w:rsidR="00B33BE9" w:rsidRPr="00B33BE9" w:rsidRDefault="00B33BE9" w:rsidP="004E4A03">
            <w:pPr>
              <w:jc w:val="both"/>
            </w:pPr>
            <w:r w:rsidRPr="77F0A4C8">
              <w:rPr>
                <w:kern w:val="2"/>
              </w:rPr>
              <w:t>9.11.</w:t>
            </w:r>
            <w:r w:rsidR="297EF428" w:rsidRPr="77F0A4C8">
              <w:rPr>
                <w:kern w:val="2"/>
              </w:rPr>
              <w:t>3</w:t>
            </w:r>
            <w:r w:rsidRPr="77F0A4C8">
              <w:rPr>
                <w:kern w:val="2"/>
              </w:rPr>
              <w:t>. Tiekėjas privalo sumokėti Pirkėjui netesybas per 5 (penkias) darbo dienas nuo Pirkėjo pareikalavimo.</w:t>
            </w:r>
          </w:p>
          <w:p w14:paraId="2E1F95EF" w14:textId="77777777" w:rsidR="009C54F0" w:rsidRPr="00BA1CDC" w:rsidRDefault="009C54F0">
            <w:pPr>
              <w:rPr>
                <w:kern w:val="2"/>
                <w:szCs w:val="24"/>
              </w:rPr>
            </w:pPr>
          </w:p>
        </w:tc>
      </w:tr>
      <w:tr w:rsidR="00397627" w14:paraId="22E9158A" w14:textId="77777777" w:rsidTr="2864B213">
        <w:trPr>
          <w:trHeight w:val="300"/>
        </w:trPr>
        <w:tc>
          <w:tcPr>
            <w:tcW w:w="9534" w:type="dxa"/>
            <w:gridSpan w:val="4"/>
          </w:tcPr>
          <w:p w14:paraId="5AE1C901" w14:textId="77777777" w:rsidR="00397627" w:rsidRDefault="00397627" w:rsidP="77F0A4C8">
            <w:pPr>
              <w:jc w:val="center"/>
              <w:rPr>
                <w:color w:val="4472C4"/>
                <w:kern w:val="2"/>
              </w:rPr>
            </w:pPr>
            <w:r w:rsidRPr="77F0A4C8">
              <w:rPr>
                <w:b/>
                <w:bCs/>
                <w:kern w:val="2"/>
              </w:rPr>
              <w:t>10. ESMINĖS SUTARTIES SĄLYGOS</w:t>
            </w:r>
          </w:p>
        </w:tc>
      </w:tr>
      <w:tr w:rsidR="00397627" w14:paraId="7901E7E8" w14:textId="77777777" w:rsidTr="2864B213">
        <w:trPr>
          <w:trHeight w:val="300"/>
        </w:trPr>
        <w:tc>
          <w:tcPr>
            <w:tcW w:w="3093" w:type="dxa"/>
            <w:gridSpan w:val="2"/>
          </w:tcPr>
          <w:p w14:paraId="62EC115E" w14:textId="77777777" w:rsidR="00397627" w:rsidRDefault="00397627" w:rsidP="77F0A4C8">
            <w:pPr>
              <w:rPr>
                <w:b/>
                <w:bCs/>
                <w:kern w:val="2"/>
                <w:lang w:val="en-US"/>
              </w:rPr>
            </w:pPr>
            <w:r w:rsidRPr="77F0A4C8">
              <w:rPr>
                <w:b/>
                <w:bCs/>
                <w:kern w:val="2"/>
                <w:lang w:val="en-US"/>
              </w:rPr>
              <w:lastRenderedPageBreak/>
              <w:t xml:space="preserve">10.1. </w:t>
            </w:r>
            <w:r w:rsidRPr="77F0A4C8">
              <w:rPr>
                <w:b/>
                <w:bCs/>
                <w:kern w:val="2"/>
              </w:rPr>
              <w:t>Esminės Sutarties sąlygos</w:t>
            </w:r>
          </w:p>
        </w:tc>
        <w:tc>
          <w:tcPr>
            <w:tcW w:w="6441" w:type="dxa"/>
            <w:gridSpan w:val="2"/>
          </w:tcPr>
          <w:p w14:paraId="0B13578E" w14:textId="368CEFF4" w:rsidR="00906117" w:rsidRPr="00906117" w:rsidRDefault="00906117" w:rsidP="77F0A4C8">
            <w:pPr>
              <w:jc w:val="both"/>
              <w:rPr>
                <w:rFonts w:ascii="Nunito Sans" w:eastAsia="Nunito Sans" w:hAnsi="Nunito Sans" w:cs="Nunito Sans"/>
                <w:sz w:val="20"/>
              </w:rPr>
            </w:pPr>
            <w:r w:rsidRPr="00906117">
              <w:rPr>
                <w:kern w:val="2"/>
                <w:szCs w:val="24"/>
              </w:rPr>
              <w:t> </w:t>
            </w:r>
            <w:r w:rsidR="52B93A20" w:rsidRPr="00FB0A02">
              <w:rPr>
                <w:szCs w:val="24"/>
              </w:rPr>
              <w:t>Paslaugų teikimo terminų laikymasis yra esminė Sutarties sąlyga.</w:t>
            </w:r>
          </w:p>
          <w:p w14:paraId="526AC482" w14:textId="1B756E88" w:rsidR="00906117" w:rsidRPr="00906117" w:rsidRDefault="00906117" w:rsidP="00906117"/>
          <w:p w14:paraId="5C7E6BFE" w14:textId="6092ED7F" w:rsidR="00397627" w:rsidRDefault="00397627" w:rsidP="00CC099C">
            <w:pPr>
              <w:rPr>
                <w:color w:val="4472C4"/>
                <w:kern w:val="2"/>
                <w:szCs w:val="24"/>
              </w:rPr>
            </w:pPr>
          </w:p>
        </w:tc>
      </w:tr>
      <w:tr w:rsidR="00906117" w14:paraId="00204127" w14:textId="77777777" w:rsidTr="2864B213">
        <w:trPr>
          <w:trHeight w:val="300"/>
        </w:trPr>
        <w:tc>
          <w:tcPr>
            <w:tcW w:w="3093" w:type="dxa"/>
            <w:gridSpan w:val="2"/>
          </w:tcPr>
          <w:p w14:paraId="6CB0F0B7" w14:textId="0FF2D523" w:rsidR="00906117" w:rsidRDefault="00427BE4" w:rsidP="77F0A4C8">
            <w:pPr>
              <w:rPr>
                <w:b/>
                <w:bCs/>
                <w:kern w:val="2"/>
                <w:lang w:val="en-US"/>
              </w:rPr>
            </w:pPr>
            <w:r w:rsidRPr="77F0A4C8">
              <w:rPr>
                <w:b/>
                <w:bCs/>
                <w:kern w:val="2"/>
              </w:rPr>
              <w:t>10.2. Dideli arba nuolatiniai esminės Sutarties sąlygos vykdymo trūkumai</w:t>
            </w:r>
          </w:p>
        </w:tc>
        <w:tc>
          <w:tcPr>
            <w:tcW w:w="6441" w:type="dxa"/>
            <w:gridSpan w:val="2"/>
          </w:tcPr>
          <w:p w14:paraId="284FF1EC" w14:textId="6377DF62" w:rsidR="00427BE4" w:rsidRPr="00427BE4" w:rsidRDefault="5A44DC4D" w:rsidP="004E4A03">
            <w:pPr>
              <w:jc w:val="both"/>
              <w:rPr>
                <w:color w:val="4472C4"/>
                <w:kern w:val="2"/>
              </w:rPr>
            </w:pPr>
            <w:r w:rsidRPr="00433B40">
              <w:rPr>
                <w:kern w:val="2"/>
              </w:rPr>
              <w:t>D</w:t>
            </w:r>
            <w:r w:rsidR="00427BE4" w:rsidRPr="00433B40">
              <w:rPr>
                <w:kern w:val="2"/>
              </w:rPr>
              <w:t xml:space="preserve">ideliu ar nuolatiniu esminės Sutarties sąlygos vykdymo trūkumu laikomas </w:t>
            </w:r>
            <w:r w:rsidR="212F6ABA" w:rsidRPr="00433B40">
              <w:rPr>
                <w:kern w:val="2"/>
              </w:rPr>
              <w:t>T</w:t>
            </w:r>
            <w:r w:rsidR="00427BE4" w:rsidRPr="00433B40">
              <w:rPr>
                <w:kern w:val="2"/>
              </w:rPr>
              <w:t>iekėjo uždelsimas, trunkantis daugiau ne</w:t>
            </w:r>
            <w:r w:rsidR="47D78800" w:rsidRPr="77F0A4C8">
              <w:rPr>
                <w:kern w:val="2"/>
              </w:rPr>
              <w:t>i</w:t>
            </w:r>
            <w:r w:rsidR="00427BE4" w:rsidRPr="00433B40">
              <w:rPr>
                <w:kern w:val="2"/>
              </w:rPr>
              <w:t xml:space="preserve"> 2 darbo dienas suteikti </w:t>
            </w:r>
            <w:r w:rsidR="4F91A775" w:rsidRPr="77F0A4C8">
              <w:rPr>
                <w:kern w:val="2"/>
              </w:rPr>
              <w:t>P</w:t>
            </w:r>
            <w:r w:rsidR="00427BE4" w:rsidRPr="00433B40">
              <w:rPr>
                <w:kern w:val="2"/>
              </w:rPr>
              <w:t xml:space="preserve">aslaugas </w:t>
            </w:r>
            <w:r w:rsidR="06169C47" w:rsidRPr="00433B40">
              <w:rPr>
                <w:kern w:val="2"/>
              </w:rPr>
              <w:t>užsakyme</w:t>
            </w:r>
            <w:r w:rsidR="00427BE4" w:rsidRPr="00433B40">
              <w:rPr>
                <w:kern w:val="2"/>
              </w:rPr>
              <w:t xml:space="preserve"> nustatytu terminu</w:t>
            </w:r>
            <w:r w:rsidR="1AF4D2E8" w:rsidRPr="00433B40">
              <w:rPr>
                <w:kern w:val="2"/>
              </w:rPr>
              <w:t>.</w:t>
            </w:r>
          </w:p>
          <w:p w14:paraId="5B0F96FD" w14:textId="77777777" w:rsidR="00906117" w:rsidRPr="00906117" w:rsidRDefault="00906117" w:rsidP="00906117">
            <w:pPr>
              <w:rPr>
                <w:kern w:val="2"/>
                <w:szCs w:val="24"/>
              </w:rPr>
            </w:pPr>
          </w:p>
        </w:tc>
      </w:tr>
      <w:tr w:rsidR="00397627" w14:paraId="5264DEC8" w14:textId="77777777" w:rsidTr="2864B213">
        <w:trPr>
          <w:trHeight w:val="300"/>
        </w:trPr>
        <w:tc>
          <w:tcPr>
            <w:tcW w:w="9534" w:type="dxa"/>
            <w:gridSpan w:val="4"/>
          </w:tcPr>
          <w:p w14:paraId="592A9A0E" w14:textId="77777777" w:rsidR="00397627" w:rsidRDefault="00397627" w:rsidP="77F0A4C8">
            <w:pPr>
              <w:jc w:val="center"/>
              <w:rPr>
                <w:b/>
                <w:bCs/>
                <w:kern w:val="2"/>
              </w:rPr>
            </w:pPr>
            <w:r w:rsidRPr="77F0A4C8">
              <w:rPr>
                <w:b/>
                <w:bCs/>
                <w:kern w:val="2"/>
              </w:rPr>
              <w:t>11. SUTARTIES GALIOJIMAS IR KEITIMAS</w:t>
            </w:r>
          </w:p>
        </w:tc>
      </w:tr>
      <w:tr w:rsidR="00397627" w14:paraId="7528240E" w14:textId="77777777" w:rsidTr="2864B213">
        <w:trPr>
          <w:trHeight w:val="300"/>
        </w:trPr>
        <w:tc>
          <w:tcPr>
            <w:tcW w:w="3093" w:type="dxa"/>
            <w:gridSpan w:val="2"/>
          </w:tcPr>
          <w:p w14:paraId="02C37461" w14:textId="77777777" w:rsidR="00397627" w:rsidRDefault="00397627">
            <w:pPr>
              <w:rPr>
                <w:b/>
                <w:kern w:val="2"/>
                <w:szCs w:val="24"/>
              </w:rPr>
            </w:pPr>
            <w:r>
              <w:rPr>
                <w:b/>
                <w:szCs w:val="24"/>
              </w:rPr>
              <w:t>11.1. Sutarties sudarymas ir įsigaliojimas</w:t>
            </w:r>
          </w:p>
        </w:tc>
        <w:tc>
          <w:tcPr>
            <w:tcW w:w="6441" w:type="dxa"/>
            <w:gridSpan w:val="2"/>
          </w:tcPr>
          <w:p w14:paraId="44139125" w14:textId="77777777" w:rsidR="00744E4B" w:rsidRDefault="78CC6B9A" w:rsidP="00972BF9">
            <w:pPr>
              <w:jc w:val="both"/>
              <w:rPr>
                <w:kern w:val="2"/>
              </w:rPr>
            </w:pPr>
            <w:r w:rsidRPr="77F0A4C8">
              <w:rPr>
                <w:kern w:val="2"/>
              </w:rPr>
              <w:t>Ši Sutartis laikoma sudaryta ir įsigalioja nuo Sutarties pasirašymo dienos (antrosios Šalies pasirašymo dieną)</w:t>
            </w:r>
            <w:r w:rsidR="5E4B7572" w:rsidRPr="77F0A4C8">
              <w:rPr>
                <w:kern w:val="2"/>
              </w:rPr>
              <w:t>, bet ne anksčiau nei</w:t>
            </w:r>
            <w:r w:rsidR="00744E4B">
              <w:rPr>
                <w:kern w:val="2"/>
              </w:rPr>
              <w:t>:</w:t>
            </w:r>
          </w:p>
          <w:p w14:paraId="01E42B9C" w14:textId="2262A8C8" w:rsidR="00397627" w:rsidRDefault="00744E4B" w:rsidP="00E55DF4">
            <w:pPr>
              <w:pStyle w:val="ListParagraph"/>
              <w:numPr>
                <w:ilvl w:val="0"/>
                <w:numId w:val="1"/>
              </w:numPr>
              <w:jc w:val="both"/>
              <w:rPr>
                <w:rFonts w:ascii="Times New Roman" w:eastAsia="Times New Roman" w:hAnsi="Times New Roman" w:cs="Times New Roman"/>
                <w:sz w:val="24"/>
                <w:szCs w:val="20"/>
                <w14:ligatures w14:val="none"/>
              </w:rPr>
            </w:pPr>
            <w:r w:rsidRPr="000A4BB3">
              <w:rPr>
                <w:rFonts w:ascii="Times New Roman" w:eastAsia="Times New Roman" w:hAnsi="Times New Roman" w:cs="Times New Roman"/>
                <w:sz w:val="24"/>
                <w:szCs w:val="20"/>
                <w14:ligatures w14:val="none"/>
              </w:rPr>
              <w:t>UAB „EPSO-G</w:t>
            </w:r>
            <w:r w:rsidR="000B0E13" w:rsidRPr="000A4BB3">
              <w:rPr>
                <w:rFonts w:ascii="Times New Roman" w:eastAsia="Times New Roman" w:hAnsi="Times New Roman" w:cs="Times New Roman"/>
                <w:sz w:val="24"/>
                <w:szCs w:val="20"/>
                <w14:ligatures w14:val="none"/>
              </w:rPr>
              <w:t>“</w:t>
            </w:r>
            <w:r w:rsidR="5E4B7572" w:rsidRPr="000A4BB3">
              <w:rPr>
                <w:rFonts w:ascii="Times New Roman" w:eastAsia="Times New Roman" w:hAnsi="Times New Roman" w:cs="Times New Roman"/>
                <w:sz w:val="24"/>
                <w:szCs w:val="20"/>
                <w14:ligatures w14:val="none"/>
              </w:rPr>
              <w:t xml:space="preserve"> 2025 m. gruodžio </w:t>
            </w:r>
            <w:r w:rsidR="0343750B" w:rsidRPr="000A4BB3">
              <w:rPr>
                <w:rFonts w:ascii="Times New Roman" w:eastAsia="Times New Roman" w:hAnsi="Times New Roman" w:cs="Times New Roman"/>
                <w:sz w:val="24"/>
                <w:szCs w:val="20"/>
                <w14:ligatures w14:val="none"/>
              </w:rPr>
              <w:t>13</w:t>
            </w:r>
            <w:r w:rsidR="5E4B7572" w:rsidRPr="000A4BB3">
              <w:rPr>
                <w:rFonts w:ascii="Times New Roman" w:eastAsia="Times New Roman" w:hAnsi="Times New Roman" w:cs="Times New Roman"/>
                <w:sz w:val="24"/>
                <w:szCs w:val="20"/>
                <w14:ligatures w14:val="none"/>
              </w:rPr>
              <w:t xml:space="preserve"> d.</w:t>
            </w:r>
            <w:r w:rsidR="007062CB" w:rsidRPr="000A4BB3">
              <w:rPr>
                <w:rFonts w:ascii="Times New Roman" w:eastAsia="Times New Roman" w:hAnsi="Times New Roman" w:cs="Times New Roman"/>
                <w:sz w:val="24"/>
                <w:szCs w:val="20"/>
                <w14:ligatures w14:val="none"/>
              </w:rPr>
              <w:t>;</w:t>
            </w:r>
          </w:p>
          <w:p w14:paraId="6DF6AF58" w14:textId="77777777" w:rsidR="003F6480" w:rsidRDefault="003F6480" w:rsidP="003F6480">
            <w:pPr>
              <w:pStyle w:val="ListParagraph"/>
              <w:numPr>
                <w:ilvl w:val="0"/>
                <w:numId w:val="1"/>
              </w:numPr>
              <w:jc w:val="both"/>
              <w:rPr>
                <w:rFonts w:ascii="Times New Roman" w:eastAsia="Times New Roman" w:hAnsi="Times New Roman" w:cs="Times New Roman"/>
                <w:sz w:val="24"/>
                <w:szCs w:val="20"/>
                <w14:ligatures w14:val="none"/>
              </w:rPr>
            </w:pPr>
            <w:r w:rsidRPr="000A4BB3">
              <w:rPr>
                <w:rFonts w:ascii="Times New Roman" w:eastAsia="Times New Roman" w:hAnsi="Times New Roman" w:cs="Times New Roman"/>
                <w:sz w:val="24"/>
                <w:szCs w:val="20"/>
                <w14:ligatures w14:val="none"/>
              </w:rPr>
              <w:t xml:space="preserve">UAB „EPSO-G </w:t>
            </w:r>
            <w:proofErr w:type="spellStart"/>
            <w:r w:rsidRPr="000A4BB3">
              <w:rPr>
                <w:rFonts w:ascii="Times New Roman" w:eastAsia="Times New Roman" w:hAnsi="Times New Roman" w:cs="Times New Roman"/>
                <w:sz w:val="24"/>
                <w:szCs w:val="20"/>
                <w14:ligatures w14:val="none"/>
              </w:rPr>
              <w:t>Invest</w:t>
            </w:r>
            <w:proofErr w:type="spellEnd"/>
            <w:r w:rsidRPr="000A4BB3">
              <w:rPr>
                <w:rFonts w:ascii="Times New Roman" w:eastAsia="Times New Roman" w:hAnsi="Times New Roman" w:cs="Times New Roman"/>
                <w:sz w:val="24"/>
                <w:szCs w:val="20"/>
                <w14:ligatures w14:val="none"/>
              </w:rPr>
              <w:t>“ 2025 m. gruodžio 13 d.</w:t>
            </w:r>
          </w:p>
          <w:p w14:paraId="4AA8411B" w14:textId="0D1AC32E" w:rsidR="00840FC8" w:rsidRPr="000A4BB3" w:rsidRDefault="00840FC8" w:rsidP="00840FC8">
            <w:pPr>
              <w:pStyle w:val="ListParagraph"/>
              <w:numPr>
                <w:ilvl w:val="0"/>
                <w:numId w:val="1"/>
              </w:numPr>
              <w:jc w:val="both"/>
              <w:rPr>
                <w:rFonts w:ascii="Times New Roman" w:eastAsia="Times New Roman" w:hAnsi="Times New Roman" w:cs="Times New Roman"/>
                <w:sz w:val="24"/>
                <w:szCs w:val="20"/>
                <w14:ligatures w14:val="none"/>
              </w:rPr>
            </w:pPr>
            <w:r w:rsidRPr="000A4BB3">
              <w:rPr>
                <w:rFonts w:ascii="Times New Roman" w:eastAsia="Times New Roman" w:hAnsi="Times New Roman" w:cs="Times New Roman"/>
                <w:sz w:val="24"/>
                <w:szCs w:val="20"/>
                <w14:ligatures w14:val="none"/>
              </w:rPr>
              <w:t>Energy cells, UAB</w:t>
            </w:r>
            <w:r>
              <w:rPr>
                <w:rFonts w:ascii="Times New Roman" w:eastAsia="Times New Roman" w:hAnsi="Times New Roman" w:cs="Times New Roman"/>
                <w:sz w:val="24"/>
                <w:szCs w:val="20"/>
                <w14:ligatures w14:val="none"/>
              </w:rPr>
              <w:t xml:space="preserve"> </w:t>
            </w:r>
            <w:r>
              <w:rPr>
                <w:rFonts w:ascii="Times New Roman" w:eastAsia="Times New Roman" w:hAnsi="Times New Roman" w:cs="Times New Roman"/>
                <w:sz w:val="24"/>
                <w:szCs w:val="20"/>
                <w:lang w:val="en-US"/>
                <w14:ligatures w14:val="none"/>
              </w:rPr>
              <w:t>2025 m.</w:t>
            </w:r>
            <w:r>
              <w:rPr>
                <w:rFonts w:ascii="Times New Roman" w:eastAsia="Times New Roman" w:hAnsi="Times New Roman" w:cs="Times New Roman"/>
                <w:sz w:val="24"/>
                <w:szCs w:val="20"/>
                <w14:ligatures w14:val="none"/>
              </w:rPr>
              <w:t xml:space="preserve"> gruodžio</w:t>
            </w:r>
            <w:r>
              <w:rPr>
                <w:rFonts w:ascii="Times New Roman" w:eastAsia="Times New Roman" w:hAnsi="Times New Roman" w:cs="Times New Roman"/>
                <w:sz w:val="24"/>
                <w:szCs w:val="20"/>
                <w:lang w:val="en-US"/>
                <w14:ligatures w14:val="none"/>
              </w:rPr>
              <w:t xml:space="preserve"> 14 d.;</w:t>
            </w:r>
          </w:p>
          <w:p w14:paraId="6AAB3F2E" w14:textId="77777777" w:rsidR="003F6480" w:rsidRPr="000A4BB3" w:rsidRDefault="003F6480" w:rsidP="003F6480">
            <w:pPr>
              <w:pStyle w:val="ListParagraph"/>
              <w:numPr>
                <w:ilvl w:val="0"/>
                <w:numId w:val="1"/>
              </w:numPr>
              <w:jc w:val="both"/>
              <w:rPr>
                <w:rFonts w:ascii="Times New Roman" w:eastAsia="Times New Roman" w:hAnsi="Times New Roman" w:cs="Times New Roman"/>
                <w:sz w:val="24"/>
                <w:szCs w:val="20"/>
                <w14:ligatures w14:val="none"/>
              </w:rPr>
            </w:pPr>
            <w:r w:rsidRPr="000A4BB3">
              <w:rPr>
                <w:rFonts w:ascii="Times New Roman" w:eastAsia="Times New Roman" w:hAnsi="Times New Roman" w:cs="Times New Roman"/>
                <w:sz w:val="24"/>
                <w:szCs w:val="20"/>
                <w14:ligatures w14:val="none"/>
              </w:rPr>
              <w:t>BALTPOOL UAB</w:t>
            </w:r>
            <w:r>
              <w:rPr>
                <w:rFonts w:ascii="Times New Roman" w:eastAsia="Times New Roman" w:hAnsi="Times New Roman" w:cs="Times New Roman"/>
                <w:sz w:val="24"/>
                <w:szCs w:val="20"/>
                <w14:ligatures w14:val="none"/>
              </w:rPr>
              <w:t xml:space="preserve"> </w:t>
            </w:r>
            <w:r>
              <w:rPr>
                <w:rFonts w:ascii="Times New Roman" w:eastAsia="Times New Roman" w:hAnsi="Times New Roman" w:cs="Times New Roman"/>
                <w:sz w:val="24"/>
                <w:szCs w:val="20"/>
                <w:lang w:val="en-US"/>
                <w14:ligatures w14:val="none"/>
              </w:rPr>
              <w:t xml:space="preserve">2025 m. </w:t>
            </w:r>
            <w:r>
              <w:rPr>
                <w:rFonts w:ascii="Times New Roman" w:eastAsia="Times New Roman" w:hAnsi="Times New Roman" w:cs="Times New Roman"/>
                <w:sz w:val="24"/>
                <w:szCs w:val="20"/>
                <w14:ligatures w14:val="none"/>
              </w:rPr>
              <w:t xml:space="preserve">gruodžio </w:t>
            </w:r>
            <w:r>
              <w:rPr>
                <w:rFonts w:ascii="Times New Roman" w:eastAsia="Times New Roman" w:hAnsi="Times New Roman" w:cs="Times New Roman"/>
                <w:sz w:val="24"/>
                <w:szCs w:val="20"/>
                <w:lang w:val="en-US"/>
                <w14:ligatures w14:val="none"/>
              </w:rPr>
              <w:t>20 d.;</w:t>
            </w:r>
          </w:p>
          <w:p w14:paraId="726E29A1" w14:textId="77777777" w:rsidR="003F6480" w:rsidRPr="000A4BB3" w:rsidRDefault="003F6480" w:rsidP="003F6480">
            <w:pPr>
              <w:pStyle w:val="ListParagraph"/>
              <w:numPr>
                <w:ilvl w:val="0"/>
                <w:numId w:val="1"/>
              </w:numPr>
              <w:jc w:val="both"/>
              <w:rPr>
                <w:rFonts w:ascii="Times New Roman" w:eastAsia="Times New Roman" w:hAnsi="Times New Roman" w:cs="Times New Roman"/>
                <w:sz w:val="24"/>
                <w:szCs w:val="20"/>
                <w14:ligatures w14:val="none"/>
              </w:rPr>
            </w:pPr>
            <w:r w:rsidRPr="000A4BB3">
              <w:rPr>
                <w:rFonts w:ascii="Times New Roman" w:eastAsia="Times New Roman" w:hAnsi="Times New Roman" w:cs="Times New Roman"/>
                <w:sz w:val="24"/>
                <w:szCs w:val="20"/>
                <w14:ligatures w14:val="none"/>
              </w:rPr>
              <w:t>UAB „TETAS” 2026 m. sausio 3 d.;</w:t>
            </w:r>
          </w:p>
          <w:p w14:paraId="22BE67E5" w14:textId="77777777" w:rsidR="003F6480" w:rsidRPr="000A4BB3" w:rsidRDefault="003F6480" w:rsidP="003F6480">
            <w:pPr>
              <w:pStyle w:val="ListParagraph"/>
              <w:numPr>
                <w:ilvl w:val="0"/>
                <w:numId w:val="1"/>
              </w:numPr>
              <w:jc w:val="both"/>
              <w:rPr>
                <w:rFonts w:ascii="Times New Roman" w:eastAsia="Times New Roman" w:hAnsi="Times New Roman" w:cs="Times New Roman"/>
                <w:sz w:val="24"/>
                <w:szCs w:val="20"/>
                <w14:ligatures w14:val="none"/>
              </w:rPr>
            </w:pPr>
            <w:r w:rsidRPr="000A4BB3">
              <w:rPr>
                <w:rFonts w:ascii="Times New Roman" w:eastAsia="Times New Roman" w:hAnsi="Times New Roman" w:cs="Times New Roman"/>
                <w:sz w:val="24"/>
                <w:szCs w:val="20"/>
                <w14:ligatures w14:val="none"/>
              </w:rPr>
              <w:t>AB „</w:t>
            </w:r>
            <w:proofErr w:type="spellStart"/>
            <w:r w:rsidRPr="000A4BB3">
              <w:rPr>
                <w:rFonts w:ascii="Times New Roman" w:eastAsia="Times New Roman" w:hAnsi="Times New Roman" w:cs="Times New Roman"/>
                <w:sz w:val="24"/>
                <w:szCs w:val="20"/>
                <w14:ligatures w14:val="none"/>
              </w:rPr>
              <w:t>Amber</w:t>
            </w:r>
            <w:proofErr w:type="spellEnd"/>
            <w:r w:rsidRPr="000A4BB3">
              <w:rPr>
                <w:rFonts w:ascii="Times New Roman" w:eastAsia="Times New Roman" w:hAnsi="Times New Roman" w:cs="Times New Roman"/>
                <w:sz w:val="24"/>
                <w:szCs w:val="20"/>
                <w14:ligatures w14:val="none"/>
              </w:rPr>
              <w:t xml:space="preserve"> </w:t>
            </w:r>
            <w:proofErr w:type="spellStart"/>
            <w:r w:rsidRPr="000A4BB3">
              <w:rPr>
                <w:rFonts w:ascii="Times New Roman" w:eastAsia="Times New Roman" w:hAnsi="Times New Roman" w:cs="Times New Roman"/>
                <w:sz w:val="24"/>
                <w:szCs w:val="20"/>
                <w14:ligatures w14:val="none"/>
              </w:rPr>
              <w:t>Grid</w:t>
            </w:r>
            <w:proofErr w:type="spellEnd"/>
            <w:r w:rsidRPr="000A4BB3">
              <w:rPr>
                <w:rFonts w:ascii="Times New Roman" w:eastAsia="Times New Roman" w:hAnsi="Times New Roman" w:cs="Times New Roman"/>
                <w:sz w:val="24"/>
                <w:szCs w:val="20"/>
                <w14:ligatures w14:val="none"/>
              </w:rPr>
              <w:t>“ 2026 m. balandžio 8 d.;</w:t>
            </w:r>
          </w:p>
          <w:p w14:paraId="6CA43D39" w14:textId="278B2F8E" w:rsidR="00F65F52" w:rsidRPr="000A4BB3" w:rsidRDefault="001E097F" w:rsidP="00E55DF4">
            <w:pPr>
              <w:pStyle w:val="ListParagraph"/>
              <w:numPr>
                <w:ilvl w:val="0"/>
                <w:numId w:val="1"/>
              </w:numPr>
              <w:jc w:val="both"/>
              <w:rPr>
                <w:rFonts w:ascii="Times New Roman" w:eastAsia="Times New Roman" w:hAnsi="Times New Roman" w:cs="Times New Roman"/>
                <w:sz w:val="24"/>
                <w:szCs w:val="20"/>
                <w14:ligatures w14:val="none"/>
              </w:rPr>
            </w:pPr>
            <w:r w:rsidRPr="000A4BB3">
              <w:rPr>
                <w:rFonts w:ascii="Times New Roman" w:eastAsia="Times New Roman" w:hAnsi="Times New Roman" w:cs="Times New Roman"/>
                <w:sz w:val="24"/>
                <w:szCs w:val="20"/>
                <w14:ligatures w14:val="none"/>
              </w:rPr>
              <w:t>LITGRID AB</w:t>
            </w:r>
            <w:r w:rsidR="00A4296A" w:rsidRPr="000A4BB3">
              <w:rPr>
                <w:rFonts w:ascii="Times New Roman" w:eastAsia="Times New Roman" w:hAnsi="Times New Roman" w:cs="Times New Roman"/>
                <w:sz w:val="24"/>
                <w:szCs w:val="20"/>
                <w14:ligatures w14:val="none"/>
              </w:rPr>
              <w:t xml:space="preserve"> 2026 m. baland</w:t>
            </w:r>
            <w:r w:rsidR="00430D59" w:rsidRPr="000A4BB3">
              <w:rPr>
                <w:rFonts w:ascii="Times New Roman" w:eastAsia="Times New Roman" w:hAnsi="Times New Roman" w:cs="Times New Roman"/>
                <w:sz w:val="24"/>
                <w:szCs w:val="20"/>
                <w14:ligatures w14:val="none"/>
              </w:rPr>
              <w:t>žio 21 d.</w:t>
            </w:r>
          </w:p>
          <w:p w14:paraId="55A34F5A" w14:textId="78EE8BAC" w:rsidR="00397627" w:rsidRDefault="00E41897" w:rsidP="00E41897">
            <w:pPr>
              <w:rPr>
                <w:color w:val="4472C4"/>
                <w:kern w:val="2"/>
                <w:szCs w:val="24"/>
              </w:rPr>
            </w:pPr>
            <w:r w:rsidRPr="000A4BB3">
              <w:rPr>
                <w:kern w:val="2"/>
              </w:rPr>
              <w:t xml:space="preserve">Sutartis galioja </w:t>
            </w:r>
            <w:r w:rsidR="00761A18" w:rsidRPr="000A4BB3">
              <w:rPr>
                <w:kern w:val="2"/>
              </w:rPr>
              <w:t>iki 2026 m. gruodžio</w:t>
            </w:r>
            <w:r w:rsidR="005C4A83" w:rsidRPr="000A4BB3">
              <w:rPr>
                <w:kern w:val="2"/>
              </w:rPr>
              <w:t xml:space="preserve"> </w:t>
            </w:r>
            <w:r w:rsidR="002D05AB" w:rsidRPr="000A4BB3">
              <w:rPr>
                <w:color w:val="000000"/>
                <w:kern w:val="2"/>
                <w:lang w:val="en-US"/>
              </w:rPr>
              <w:t>12</w:t>
            </w:r>
            <w:r w:rsidR="005C4A83" w:rsidRPr="000A4BB3">
              <w:rPr>
                <w:color w:val="000000"/>
                <w:kern w:val="2"/>
                <w:lang w:val="en-US"/>
              </w:rPr>
              <w:t xml:space="preserve"> d.</w:t>
            </w:r>
          </w:p>
        </w:tc>
      </w:tr>
      <w:tr w:rsidR="00397627" w14:paraId="25060CE6" w14:textId="77777777" w:rsidTr="2864B213">
        <w:trPr>
          <w:trHeight w:val="300"/>
        </w:trPr>
        <w:tc>
          <w:tcPr>
            <w:tcW w:w="3093" w:type="dxa"/>
            <w:gridSpan w:val="2"/>
          </w:tcPr>
          <w:p w14:paraId="1FFC30AA" w14:textId="77777777" w:rsidR="00397627" w:rsidRDefault="00397627" w:rsidP="77F0A4C8">
            <w:pPr>
              <w:rPr>
                <w:b/>
                <w:bCs/>
                <w:kern w:val="2"/>
              </w:rPr>
            </w:pPr>
            <w:r w:rsidRPr="77F0A4C8">
              <w:rPr>
                <w:b/>
                <w:bCs/>
                <w:kern w:val="2"/>
              </w:rPr>
              <w:t>11.2. Sutarties galiojimo termino pratęsimas</w:t>
            </w:r>
          </w:p>
        </w:tc>
        <w:tc>
          <w:tcPr>
            <w:tcW w:w="6441" w:type="dxa"/>
            <w:gridSpan w:val="2"/>
          </w:tcPr>
          <w:p w14:paraId="49AA4AD8" w14:textId="7D803EC9" w:rsidR="00397627" w:rsidRDefault="2372C44E" w:rsidP="004E4A03">
            <w:pPr>
              <w:jc w:val="both"/>
            </w:pPr>
            <w:r w:rsidRPr="77F0A4C8">
              <w:rPr>
                <w:kern w:val="2"/>
              </w:rPr>
              <w:t>Jei nei viena iš Šalių</w:t>
            </w:r>
            <w:r w:rsidR="0B410EE2">
              <w:rPr>
                <w:kern w:val="2"/>
                <w:szCs w:val="24"/>
              </w:rPr>
              <w:t xml:space="preserve"> </w:t>
            </w:r>
            <w:r w:rsidRPr="77F0A4C8">
              <w:rPr>
                <w:kern w:val="2"/>
              </w:rPr>
              <w:t>likus 60 (šešiasdešimt) dienų iki Sutarties pabaigos, nepraneš apie norą ją nutraukti, Sutartis be atskiro rašytinio susitarimo gali būti pratęsta dar 2 (du) kartus po 12 (dvylika) mėnesių.</w:t>
            </w:r>
          </w:p>
        </w:tc>
      </w:tr>
      <w:tr w:rsidR="00397627" w14:paraId="79C07D78" w14:textId="77777777" w:rsidTr="2864B213">
        <w:trPr>
          <w:trHeight w:val="300"/>
        </w:trPr>
        <w:tc>
          <w:tcPr>
            <w:tcW w:w="9534" w:type="dxa"/>
            <w:gridSpan w:val="4"/>
          </w:tcPr>
          <w:p w14:paraId="74299184" w14:textId="77777777" w:rsidR="00397627" w:rsidRDefault="00397627" w:rsidP="77F0A4C8">
            <w:pPr>
              <w:jc w:val="center"/>
              <w:rPr>
                <w:b/>
                <w:bCs/>
                <w:kern w:val="2"/>
              </w:rPr>
            </w:pPr>
            <w:r w:rsidRPr="77F0A4C8">
              <w:rPr>
                <w:b/>
                <w:bCs/>
                <w:kern w:val="2"/>
              </w:rPr>
              <w:t>12. SUTARTIES NUTRAUKIMAS</w:t>
            </w:r>
          </w:p>
        </w:tc>
      </w:tr>
      <w:tr w:rsidR="00397627" w14:paraId="3D766A7F" w14:textId="77777777" w:rsidTr="2864B213">
        <w:trPr>
          <w:trHeight w:val="300"/>
        </w:trPr>
        <w:tc>
          <w:tcPr>
            <w:tcW w:w="2921" w:type="dxa"/>
            <w:tcBorders>
              <w:top w:val="single" w:sz="4" w:space="0" w:color="auto"/>
              <w:left w:val="single" w:sz="4" w:space="0" w:color="auto"/>
              <w:bottom w:val="single" w:sz="4" w:space="0" w:color="auto"/>
              <w:right w:val="single" w:sz="4" w:space="0" w:color="auto"/>
            </w:tcBorders>
          </w:tcPr>
          <w:p w14:paraId="689A62FF" w14:textId="77777777" w:rsidR="00397627" w:rsidRDefault="00397627" w:rsidP="77F0A4C8">
            <w:pPr>
              <w:rPr>
                <w:b/>
                <w:bCs/>
                <w:kern w:val="2"/>
              </w:rPr>
            </w:pPr>
            <w:r w:rsidRPr="77F0A4C8">
              <w:rPr>
                <w:b/>
                <w:bCs/>
                <w:kern w:val="2"/>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5635002" w14:textId="2E4AEC7E" w:rsidR="00355CBF" w:rsidRPr="005D72C9" w:rsidRDefault="77655E96" w:rsidP="004E4A03">
            <w:pPr>
              <w:jc w:val="both"/>
            </w:pPr>
            <w:r w:rsidRPr="77F0A4C8">
              <w:rPr>
                <w:kern w:val="2"/>
              </w:rPr>
              <w:t>12.1.1.</w:t>
            </w:r>
            <w:r w:rsidR="00355CBF" w:rsidRPr="77F0A4C8">
              <w:rPr>
                <w:kern w:val="2"/>
              </w:rPr>
              <w:t>Sutartis gali būti nutraukiama rašytiniu Šalių susitarimu arba vienašališkai, Bendrosiose sąlygose ir šiais Specialiosiose sąlygose nurodytais atvejais ir nustatyta tvarka:</w:t>
            </w:r>
          </w:p>
          <w:p w14:paraId="72F8636B" w14:textId="1B1C3A65" w:rsidR="00355CBF" w:rsidRPr="00355CBF" w:rsidRDefault="01EDAFFF" w:rsidP="004E4A03">
            <w:pPr>
              <w:jc w:val="both"/>
            </w:pPr>
            <w:r w:rsidRPr="77F0A4C8">
              <w:rPr>
                <w:kern w:val="2"/>
              </w:rPr>
              <w:t>12.1.</w:t>
            </w:r>
            <w:r w:rsidR="00280CC3">
              <w:rPr>
                <w:kern w:val="2"/>
              </w:rPr>
              <w:t>1.1.</w:t>
            </w:r>
            <w:r w:rsidRPr="77F0A4C8">
              <w:rPr>
                <w:kern w:val="2"/>
              </w:rPr>
              <w:t xml:space="preserve"> </w:t>
            </w:r>
            <w:r w:rsidR="00355CBF" w:rsidRPr="77F0A4C8">
              <w:rPr>
                <w:kern w:val="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32BF9316" w14:textId="2712441D" w:rsidR="685F33B2" w:rsidRPr="00FB0A02" w:rsidRDefault="0859A9FA" w:rsidP="00972BF9">
            <w:pPr>
              <w:jc w:val="both"/>
              <w:rPr>
                <w:color w:val="000000" w:themeColor="text1"/>
              </w:rPr>
            </w:pPr>
            <w:r w:rsidRPr="2864B213">
              <w:rPr>
                <w:color w:val="000000" w:themeColor="text1"/>
              </w:rPr>
              <w:t>12.1.</w:t>
            </w:r>
            <w:r w:rsidR="0FC7D7CB" w:rsidRPr="2864B213">
              <w:rPr>
                <w:color w:val="000000" w:themeColor="text1"/>
              </w:rPr>
              <w:t>1.2.</w:t>
            </w:r>
            <w:r w:rsidRPr="2864B213">
              <w:rPr>
                <w:color w:val="000000" w:themeColor="text1"/>
              </w:rPr>
              <w:t xml:space="preserve"> Pirkėjas, vadovaudamasis Lietuvos Respublikos civilinio kodekso (toliau – CK) 6.721 straipsniu, turi teisę bet kada vienašališkai nutraukti Sutartį, raštu įspėdamas Tiekėją prieš 30 (trisdešimt) kalendorinių dienų. Šiuo atveju Pirkėjas privalo atlyginti protingas išlaidas, kurias Tiekėjas, norėdamas įvykdyti Sutartį, patyrė iki pranešimo apie Sutarties nutraukimą gavimo iš Pirkėjo momento.</w:t>
            </w:r>
          </w:p>
          <w:p w14:paraId="5926AAC0" w14:textId="44CA7F72" w:rsidR="685F33B2" w:rsidRPr="00FB0A02" w:rsidRDefault="685F33B2" w:rsidP="00972BF9">
            <w:pPr>
              <w:jc w:val="both"/>
              <w:rPr>
                <w:color w:val="000000" w:themeColor="text1"/>
                <w:sz w:val="20"/>
              </w:rPr>
            </w:pPr>
            <w:r w:rsidRPr="00FB0A02">
              <w:rPr>
                <w:color w:val="000000" w:themeColor="text1"/>
                <w:szCs w:val="24"/>
                <w:lang w:val="en-US"/>
              </w:rPr>
              <w:t>12.1.</w:t>
            </w:r>
            <w:r w:rsidR="00FD58A8">
              <w:rPr>
                <w:color w:val="000000" w:themeColor="text1"/>
                <w:szCs w:val="24"/>
                <w:lang w:val="en-US"/>
              </w:rPr>
              <w:t>1.3.</w:t>
            </w:r>
            <w:r w:rsidRPr="00FB0A02">
              <w:rPr>
                <w:color w:val="000000" w:themeColor="text1"/>
                <w:szCs w:val="24"/>
                <w:lang w:val="en-US"/>
              </w:rPr>
              <w:t xml:space="preserve"> </w:t>
            </w:r>
            <w:r w:rsidRPr="00FB0A02">
              <w:rPr>
                <w:color w:val="000000" w:themeColor="text1"/>
                <w:szCs w:val="24"/>
              </w:rPr>
              <w:t>Tiekėjas, vadovaudamasis CK 6.721 straipsniu, turi teisę nutraukti Sutartį vienašališkai tik dėl svarbių priežasčių (</w:t>
            </w:r>
            <w:r w:rsidRPr="00FB0A02">
              <w:rPr>
                <w:szCs w:val="24"/>
              </w:rPr>
              <w:t>Pirkėjas nuolat reikalauja Paslaugų, kurios neatitinka Sutarties apimties ar atsisako bendradarbiauti taip, kad Tiekėjas objektyviai negali suteikti Paslaugų kokybiškai ar laiku; Pirkėjas reikalauja veiksmų, kurie gali prieštarauti profesinės etikos reikalavimams)</w:t>
            </w:r>
            <w:r w:rsidRPr="00FB0A02">
              <w:rPr>
                <w:color w:val="000000" w:themeColor="text1"/>
                <w:szCs w:val="24"/>
              </w:rPr>
              <w:t>, raštu įspėdamas kitą Sutarties Šalį prieš 30 (trisdešimt) kalendorinių dienų. Tokiu atveju Tiekėjas privalo visiškai atlyginti Pirkėjo patirtus nuostolius.</w:t>
            </w:r>
          </w:p>
          <w:p w14:paraId="1751F025" w14:textId="16B914E5" w:rsidR="00397627" w:rsidRDefault="00397627" w:rsidP="004E4A03">
            <w:pPr>
              <w:jc w:val="both"/>
              <w:rPr>
                <w:color w:val="4472C4"/>
                <w:kern w:val="2"/>
                <w:szCs w:val="24"/>
              </w:rPr>
            </w:pPr>
          </w:p>
        </w:tc>
      </w:tr>
      <w:tr w:rsidR="00397627" w14:paraId="5861AB87" w14:textId="77777777" w:rsidTr="2864B213">
        <w:trPr>
          <w:trHeight w:val="300"/>
        </w:trPr>
        <w:tc>
          <w:tcPr>
            <w:tcW w:w="2921" w:type="dxa"/>
            <w:tcBorders>
              <w:top w:val="single" w:sz="4" w:space="0" w:color="auto"/>
              <w:left w:val="single" w:sz="4" w:space="0" w:color="auto"/>
              <w:bottom w:val="single" w:sz="4" w:space="0" w:color="auto"/>
              <w:right w:val="single" w:sz="4" w:space="0" w:color="auto"/>
            </w:tcBorders>
          </w:tcPr>
          <w:p w14:paraId="02E0722E" w14:textId="77777777" w:rsidR="00397627" w:rsidRDefault="00397627" w:rsidP="77F0A4C8">
            <w:pPr>
              <w:rPr>
                <w:b/>
                <w:bCs/>
                <w:kern w:val="2"/>
              </w:rPr>
            </w:pPr>
            <w:r w:rsidRPr="77F0A4C8">
              <w:rPr>
                <w:b/>
                <w:bCs/>
                <w:kern w:val="2"/>
              </w:rPr>
              <w:lastRenderedPageBreak/>
              <w:t xml:space="preserve">12.2. Esminiai Sutarties </w:t>
            </w:r>
            <w:r w:rsidRPr="77F0A4C8">
              <w:rPr>
                <w:b/>
                <w:bCs/>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69968114" w14:textId="0BF37DCB" w:rsidR="003319B9" w:rsidRPr="003319B9" w:rsidRDefault="003319B9" w:rsidP="00972BF9">
            <w:pPr>
              <w:jc w:val="both"/>
              <w:rPr>
                <w:color w:val="000000" w:themeColor="text1"/>
                <w:kern w:val="2"/>
              </w:rPr>
            </w:pPr>
            <w:r w:rsidRPr="77F0A4C8">
              <w:rPr>
                <w:color w:val="000000" w:themeColor="text1"/>
                <w:kern w:val="2"/>
              </w:rPr>
              <w:t xml:space="preserve">12.2.1. jeigu Tiekėjas nevykdo </w:t>
            </w:r>
            <w:r w:rsidR="0B0BC518" w:rsidRPr="77F0A4C8">
              <w:rPr>
                <w:color w:val="000000" w:themeColor="text1"/>
                <w:kern w:val="2"/>
              </w:rPr>
              <w:t xml:space="preserve">Sutartimi </w:t>
            </w:r>
            <w:r w:rsidRPr="77F0A4C8">
              <w:rPr>
                <w:color w:val="000000" w:themeColor="text1"/>
                <w:kern w:val="2"/>
              </w:rPr>
              <w:t>prisiimtų įsipareigojimų;</w:t>
            </w:r>
          </w:p>
          <w:p w14:paraId="1092F767" w14:textId="489C06B5" w:rsidR="003319B9" w:rsidRPr="003319B9" w:rsidRDefault="003319B9" w:rsidP="00972BF9">
            <w:pPr>
              <w:jc w:val="both"/>
              <w:rPr>
                <w:color w:val="000000" w:themeColor="text1"/>
                <w:kern w:val="2"/>
              </w:rPr>
            </w:pPr>
            <w:r w:rsidRPr="77F0A4C8">
              <w:rPr>
                <w:color w:val="000000" w:themeColor="text1"/>
                <w:kern w:val="2"/>
              </w:rPr>
              <w:t>12.2.</w:t>
            </w:r>
            <w:r w:rsidR="1BFA7E02" w:rsidRPr="77F0A4C8">
              <w:rPr>
                <w:color w:val="000000" w:themeColor="text1"/>
                <w:kern w:val="2"/>
              </w:rPr>
              <w:t>2</w:t>
            </w:r>
            <w:r w:rsidRPr="77F0A4C8">
              <w:rPr>
                <w:color w:val="000000" w:themeColor="text1"/>
                <w:kern w:val="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D0CA279" w14:textId="24BA2499" w:rsidR="003319B9" w:rsidRPr="003319B9" w:rsidRDefault="003319B9" w:rsidP="00D27DC4">
            <w:pPr>
              <w:spacing w:line="257" w:lineRule="auto"/>
              <w:jc w:val="both"/>
              <w:rPr>
                <w:color w:val="000000" w:themeColor="text1"/>
              </w:rPr>
            </w:pPr>
            <w:r w:rsidRPr="77F0A4C8">
              <w:rPr>
                <w:color w:val="000000" w:themeColor="text1"/>
                <w:kern w:val="2"/>
              </w:rPr>
              <w:t>12.2.</w:t>
            </w:r>
            <w:r w:rsidR="5F4D8750" w:rsidRPr="77F0A4C8">
              <w:rPr>
                <w:color w:val="000000" w:themeColor="text1"/>
                <w:kern w:val="2"/>
              </w:rPr>
              <w:t>3</w:t>
            </w:r>
            <w:r w:rsidRPr="77F0A4C8">
              <w:rPr>
                <w:color w:val="000000" w:themeColor="text1"/>
                <w:kern w:val="2"/>
              </w:rPr>
              <w:t>.</w:t>
            </w:r>
            <w:r w:rsidRPr="00FB0A02">
              <w:rPr>
                <w:color w:val="000000" w:themeColor="text1"/>
                <w:kern w:val="2"/>
                <w:szCs w:val="24"/>
              </w:rPr>
              <w:t xml:space="preserve"> </w:t>
            </w:r>
            <w:r w:rsidR="1610A472" w:rsidRPr="00FB0A02">
              <w:rPr>
                <w:szCs w:val="24"/>
                <w:lang w:val="lt"/>
              </w:rPr>
              <w:t>jeigu Tiekėjas nesilaiko Užsakyme nustatytų Paslaugų teikimo terminų 2 (du) kartus iš eilės arba vėluoja suteikti Paslaugas daugiau nei 10 (</w:t>
            </w:r>
            <w:r w:rsidR="1610A472" w:rsidRPr="00FB0A02">
              <w:rPr>
                <w:szCs w:val="24"/>
              </w:rPr>
              <w:t>dešimt</w:t>
            </w:r>
            <w:r w:rsidR="1610A472" w:rsidRPr="00FB0A02">
              <w:rPr>
                <w:szCs w:val="24"/>
                <w:lang w:val="lt"/>
              </w:rPr>
              <w:t>) dienų nuo Užsakyme nustatyto Paslaugų suteikimo termino;</w:t>
            </w:r>
            <w:r w:rsidR="1610A472" w:rsidRPr="00E52833">
              <w:rPr>
                <w:color w:val="000000" w:themeColor="text1"/>
                <w:szCs w:val="24"/>
              </w:rPr>
              <w:t xml:space="preserve"> </w:t>
            </w:r>
          </w:p>
          <w:p w14:paraId="7FDA8FC3" w14:textId="3B1A3975" w:rsidR="003319B9" w:rsidRPr="003319B9" w:rsidRDefault="003319B9" w:rsidP="00972BF9">
            <w:pPr>
              <w:jc w:val="both"/>
              <w:rPr>
                <w:color w:val="000000" w:themeColor="text1"/>
                <w:kern w:val="2"/>
              </w:rPr>
            </w:pPr>
            <w:r w:rsidRPr="77F0A4C8">
              <w:rPr>
                <w:color w:val="000000" w:themeColor="text1"/>
                <w:kern w:val="2"/>
              </w:rPr>
              <w:t>12.2.</w:t>
            </w:r>
            <w:r w:rsidR="2B6BED4D" w:rsidRPr="77F0A4C8">
              <w:rPr>
                <w:color w:val="000000" w:themeColor="text1"/>
                <w:kern w:val="2"/>
              </w:rPr>
              <w:t>4</w:t>
            </w:r>
            <w:r w:rsidRPr="77F0A4C8">
              <w:rPr>
                <w:color w:val="000000" w:themeColor="text1"/>
                <w:kern w:val="2"/>
              </w:rPr>
              <w:t>. Tiekėjas pažeidžia Paslaugų suteikimo terminus ir dėl Paslaugų suteikimo vėlavimo Paslaugos tampa nebereikalingos;</w:t>
            </w:r>
          </w:p>
          <w:p w14:paraId="2CDA75D0" w14:textId="441BC877" w:rsidR="003319B9" w:rsidRPr="003319B9" w:rsidRDefault="003319B9" w:rsidP="00972BF9">
            <w:pPr>
              <w:jc w:val="both"/>
              <w:rPr>
                <w:color w:val="000000" w:themeColor="text1"/>
                <w:kern w:val="2"/>
              </w:rPr>
            </w:pPr>
            <w:r w:rsidRPr="77F0A4C8">
              <w:rPr>
                <w:color w:val="000000" w:themeColor="text1"/>
                <w:kern w:val="2"/>
              </w:rPr>
              <w:t>12.2.</w:t>
            </w:r>
            <w:r w:rsidR="4AAA02F0" w:rsidRPr="77F0A4C8">
              <w:rPr>
                <w:color w:val="000000" w:themeColor="text1"/>
                <w:kern w:val="2"/>
              </w:rPr>
              <w:t>5</w:t>
            </w:r>
            <w:r w:rsidRPr="77F0A4C8">
              <w:rPr>
                <w:color w:val="000000" w:themeColor="text1"/>
                <w:kern w:val="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3E68234" w14:textId="78E6600F" w:rsidR="003319B9" w:rsidRPr="003319B9" w:rsidRDefault="003319B9" w:rsidP="00972BF9">
            <w:pPr>
              <w:jc w:val="both"/>
              <w:rPr>
                <w:color w:val="000000" w:themeColor="text1"/>
                <w:kern w:val="2"/>
              </w:rPr>
            </w:pPr>
            <w:r w:rsidRPr="77F0A4C8">
              <w:rPr>
                <w:color w:val="000000" w:themeColor="text1"/>
                <w:kern w:val="2"/>
              </w:rPr>
              <w:t>12.2.</w:t>
            </w:r>
            <w:r w:rsidR="04241672" w:rsidRPr="77F0A4C8">
              <w:rPr>
                <w:color w:val="000000" w:themeColor="text1"/>
                <w:kern w:val="2"/>
              </w:rPr>
              <w:t>6</w:t>
            </w:r>
            <w:r w:rsidRPr="77F0A4C8">
              <w:rPr>
                <w:color w:val="000000" w:themeColor="text1"/>
                <w:kern w:val="2"/>
              </w:rPr>
              <w:t>. Tiekėjas pažeidžia šios Sutarties nuostatas, reglamentuojančias konkurenciją, intelektinės nuosavybės ar konfidencialios informacijos valdymą;</w:t>
            </w:r>
          </w:p>
          <w:p w14:paraId="4D1DF655" w14:textId="39000FB1" w:rsidR="003319B9" w:rsidRPr="003319B9" w:rsidRDefault="003319B9" w:rsidP="00972BF9">
            <w:pPr>
              <w:jc w:val="both"/>
              <w:rPr>
                <w:color w:val="000000" w:themeColor="text1"/>
                <w:kern w:val="2"/>
              </w:rPr>
            </w:pPr>
            <w:r w:rsidRPr="77F0A4C8">
              <w:rPr>
                <w:color w:val="000000" w:themeColor="text1"/>
                <w:kern w:val="2"/>
              </w:rPr>
              <w:t>12.2.</w:t>
            </w:r>
            <w:r w:rsidR="732BCDA4" w:rsidRPr="77F0A4C8">
              <w:rPr>
                <w:color w:val="000000" w:themeColor="text1"/>
                <w:kern w:val="2"/>
              </w:rPr>
              <w:t>7</w:t>
            </w:r>
            <w:r w:rsidRPr="77F0A4C8">
              <w:rPr>
                <w:color w:val="000000" w:themeColor="text1"/>
                <w:kern w:val="2"/>
              </w:rPr>
              <w:t>. Tiekėjas pažeidžia Bendrųjų sąlygų nuostatas dėl Sutarties vykdymui pasitelkiamų naujų subtiekėjų ir (ar) specialistų / esamų subtiekėjų ir (ar) specialistų keitimo;</w:t>
            </w:r>
          </w:p>
          <w:p w14:paraId="74E1C841" w14:textId="4E545706" w:rsidR="003319B9" w:rsidRPr="003319B9" w:rsidRDefault="003319B9" w:rsidP="00972BF9">
            <w:pPr>
              <w:jc w:val="both"/>
              <w:rPr>
                <w:color w:val="000000" w:themeColor="text1"/>
                <w:kern w:val="2"/>
              </w:rPr>
            </w:pPr>
            <w:r w:rsidRPr="77F0A4C8">
              <w:rPr>
                <w:color w:val="000000" w:themeColor="text1"/>
                <w:kern w:val="2"/>
              </w:rPr>
              <w:t>12.2.</w:t>
            </w:r>
            <w:r w:rsidR="428F8385" w:rsidRPr="77F0A4C8">
              <w:rPr>
                <w:color w:val="000000" w:themeColor="text1"/>
                <w:kern w:val="2"/>
              </w:rPr>
              <w:t>8</w:t>
            </w:r>
            <w:r w:rsidRPr="77F0A4C8">
              <w:rPr>
                <w:color w:val="000000" w:themeColor="text1"/>
                <w:kern w:val="2"/>
              </w:rPr>
              <w:t>. Tiekėjas 2 (du) kartus pažeidžia esminę Sutarties sąlygą (taikoma, jei esminė Sutarties sąlyga yra įrašyta Specialiųjų sąlygų 10 punkte);</w:t>
            </w:r>
          </w:p>
          <w:p w14:paraId="14CC5D20" w14:textId="149B6A75" w:rsidR="003319B9" w:rsidRPr="003319B9" w:rsidRDefault="003319B9" w:rsidP="00972BF9">
            <w:pPr>
              <w:jc w:val="both"/>
              <w:rPr>
                <w:color w:val="000000" w:themeColor="text1"/>
                <w:kern w:val="2"/>
              </w:rPr>
            </w:pPr>
            <w:r w:rsidRPr="77F0A4C8">
              <w:rPr>
                <w:color w:val="000000" w:themeColor="text1"/>
                <w:kern w:val="2"/>
              </w:rPr>
              <w:t>12.2.</w:t>
            </w:r>
            <w:r w:rsidR="2A249CAB" w:rsidRPr="77F0A4C8">
              <w:rPr>
                <w:color w:val="000000" w:themeColor="text1"/>
                <w:kern w:val="2"/>
              </w:rPr>
              <w:t>9</w:t>
            </w:r>
            <w:r w:rsidRPr="77F0A4C8">
              <w:rPr>
                <w:color w:val="000000" w:themeColor="text1"/>
                <w:kern w:val="2"/>
              </w:rPr>
              <w:t>. Tiekėjas perleido savo teises ir (ar) įsipareigojimus pagal Sutartį tretiesiems asmenims be raštiško Pirkėjo sutikimo;</w:t>
            </w:r>
          </w:p>
          <w:p w14:paraId="2585AF87" w14:textId="2555EEF2" w:rsidR="003319B9" w:rsidRPr="003319B9" w:rsidRDefault="003319B9" w:rsidP="00972BF9">
            <w:pPr>
              <w:jc w:val="both"/>
              <w:rPr>
                <w:color w:val="000000" w:themeColor="text1"/>
                <w:kern w:val="2"/>
              </w:rPr>
            </w:pPr>
            <w:r w:rsidRPr="77F0A4C8">
              <w:rPr>
                <w:color w:val="000000" w:themeColor="text1"/>
                <w:kern w:val="2"/>
              </w:rPr>
              <w:t>12.2.1</w:t>
            </w:r>
            <w:r w:rsidR="5AB864D6" w:rsidRPr="77F0A4C8">
              <w:rPr>
                <w:color w:val="000000" w:themeColor="text1"/>
                <w:kern w:val="2"/>
              </w:rPr>
              <w:t>0</w:t>
            </w:r>
            <w:r w:rsidRPr="77F0A4C8">
              <w:rPr>
                <w:color w:val="000000" w:themeColor="text1"/>
                <w:kern w:val="2"/>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p w14:paraId="50A4ABDA" w14:textId="0E4AE096" w:rsidR="00397627" w:rsidRPr="003319B9" w:rsidRDefault="00397627" w:rsidP="008C1956">
            <w:pPr>
              <w:rPr>
                <w:color w:val="000000" w:themeColor="text1"/>
                <w:kern w:val="2"/>
                <w:szCs w:val="24"/>
              </w:rPr>
            </w:pPr>
          </w:p>
        </w:tc>
      </w:tr>
      <w:tr w:rsidR="00397627" w14:paraId="73D15A01" w14:textId="77777777" w:rsidTr="2864B213">
        <w:trPr>
          <w:trHeight w:val="300"/>
        </w:trPr>
        <w:tc>
          <w:tcPr>
            <w:tcW w:w="9534" w:type="dxa"/>
            <w:gridSpan w:val="4"/>
          </w:tcPr>
          <w:p w14:paraId="35FE3202" w14:textId="4D618689" w:rsidR="00397627" w:rsidRDefault="00397627">
            <w:pPr>
              <w:jc w:val="center"/>
            </w:pPr>
            <w:r w:rsidRPr="77F0A4C8">
              <w:rPr>
                <w:b/>
                <w:bCs/>
                <w:kern w:val="2"/>
              </w:rPr>
              <w:t xml:space="preserve">13. APLINKOS APSAUGOS IR SOCIALINIAI KRITERIJAI </w:t>
            </w:r>
          </w:p>
        </w:tc>
      </w:tr>
      <w:tr w:rsidR="00397627" w14:paraId="4E62263C" w14:textId="77777777" w:rsidTr="2864B213">
        <w:trPr>
          <w:trHeight w:val="300"/>
        </w:trPr>
        <w:tc>
          <w:tcPr>
            <w:tcW w:w="2921" w:type="dxa"/>
          </w:tcPr>
          <w:p w14:paraId="4176CC0E" w14:textId="77777777" w:rsidR="00397627" w:rsidRDefault="00397627" w:rsidP="77F0A4C8">
            <w:pPr>
              <w:rPr>
                <w:b/>
                <w:bCs/>
                <w:kern w:val="2"/>
              </w:rPr>
            </w:pPr>
            <w:r w:rsidRPr="77F0A4C8">
              <w:rPr>
                <w:b/>
                <w:bCs/>
                <w:kern w:val="2"/>
              </w:rPr>
              <w:t xml:space="preserve">13.1. Su perkamomis paslaugomis susiję  aplinkos apsaugos kriterijai </w:t>
            </w:r>
          </w:p>
        </w:tc>
        <w:tc>
          <w:tcPr>
            <w:tcW w:w="6613" w:type="dxa"/>
            <w:gridSpan w:val="3"/>
          </w:tcPr>
          <w:p w14:paraId="6D950A3F" w14:textId="196B00FE" w:rsidR="00911C49" w:rsidRPr="00911C49" w:rsidRDefault="00911C49" w:rsidP="004E4A03">
            <w:pPr>
              <w:jc w:val="both"/>
              <w:rPr>
                <w:color w:val="000000"/>
                <w:kern w:val="2"/>
                <w:shd w:val="clear" w:color="auto" w:fill="FFFFFF"/>
              </w:rPr>
            </w:pPr>
            <w:r w:rsidRPr="77F0A4C8">
              <w:rPr>
                <w:color w:val="000000"/>
                <w:kern w:val="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77F0A4C8">
              <w:rPr>
                <w:color w:val="000000"/>
                <w:kern w:val="2"/>
                <w:shd w:val="clear" w:color="auto" w:fill="FFFFFF"/>
                <w:lang w:val="en-US"/>
              </w:rPr>
              <w:t>4</w:t>
            </w:r>
            <w:r w:rsidR="005A2511" w:rsidRPr="77F0A4C8">
              <w:rPr>
                <w:color w:val="000000"/>
                <w:kern w:val="2"/>
                <w:shd w:val="clear" w:color="auto" w:fill="FFFFFF"/>
                <w:lang w:val="en-US"/>
              </w:rPr>
              <w:t>.4.3.</w:t>
            </w:r>
            <w:r w:rsidRPr="77F0A4C8">
              <w:rPr>
                <w:color w:val="000000"/>
                <w:kern w:val="2"/>
                <w:shd w:val="clear" w:color="auto" w:fill="FFFFFF"/>
              </w:rPr>
              <w:t> papunkčiu.</w:t>
            </w:r>
          </w:p>
          <w:p w14:paraId="09B6FB57" w14:textId="77777777" w:rsidR="00911C49" w:rsidRPr="00911C49" w:rsidRDefault="00911C49" w:rsidP="004E4A03">
            <w:pPr>
              <w:jc w:val="both"/>
              <w:rPr>
                <w:color w:val="000000"/>
                <w:kern w:val="2"/>
                <w:shd w:val="clear" w:color="auto" w:fill="FFFFFF"/>
              </w:rPr>
            </w:pPr>
            <w:r w:rsidRPr="77F0A4C8">
              <w:rPr>
                <w:color w:val="000000"/>
                <w:kern w:val="2"/>
                <w:shd w:val="clear" w:color="auto" w:fill="FFFFFF"/>
              </w:rPr>
              <w:lastRenderedPageBreak/>
              <w:t>Nustačius, kad Tiekėjas šiame papunktyje nustatyto kriterijaus (-jų) nesilaiko, Tiekėjui taikoma Specialiųjų sąlygų 9.5 punkte nurodyto dydžio bauda.</w:t>
            </w:r>
          </w:p>
          <w:p w14:paraId="5F655B08" w14:textId="77777777" w:rsidR="00397627" w:rsidRDefault="00397627">
            <w:pPr>
              <w:rPr>
                <w:kern w:val="2"/>
                <w:szCs w:val="24"/>
              </w:rPr>
            </w:pPr>
          </w:p>
        </w:tc>
      </w:tr>
      <w:tr w:rsidR="00397627" w14:paraId="76EBBEF7" w14:textId="77777777" w:rsidTr="2864B213">
        <w:trPr>
          <w:trHeight w:val="300"/>
        </w:trPr>
        <w:tc>
          <w:tcPr>
            <w:tcW w:w="2921" w:type="dxa"/>
          </w:tcPr>
          <w:p w14:paraId="2661ADF4" w14:textId="77777777" w:rsidR="00397627" w:rsidRDefault="00397627" w:rsidP="77F0A4C8">
            <w:pPr>
              <w:rPr>
                <w:b/>
                <w:bCs/>
                <w:kern w:val="2"/>
              </w:rPr>
            </w:pPr>
            <w:r w:rsidRPr="77F0A4C8">
              <w:rPr>
                <w:b/>
                <w:bCs/>
                <w:kern w:val="2"/>
              </w:rPr>
              <w:lastRenderedPageBreak/>
              <w:t>13.2. Su perkamomis Paslaugomis susiję socialiniai kriterijai</w:t>
            </w:r>
          </w:p>
        </w:tc>
        <w:tc>
          <w:tcPr>
            <w:tcW w:w="6613" w:type="dxa"/>
            <w:gridSpan w:val="3"/>
          </w:tcPr>
          <w:p w14:paraId="1849ED66" w14:textId="77777777" w:rsidR="00A959E0" w:rsidRPr="00911C49" w:rsidRDefault="00256D48" w:rsidP="004E4A03">
            <w:pPr>
              <w:jc w:val="both"/>
              <w:rPr>
                <w:color w:val="000000"/>
                <w:kern w:val="2"/>
                <w:shd w:val="clear" w:color="auto" w:fill="FFFFFF"/>
              </w:rPr>
            </w:pPr>
            <w:r w:rsidRPr="77F0A4C8">
              <w:rPr>
                <w:color w:val="000000"/>
                <w:kern w:val="2"/>
                <w:shd w:val="clear" w:color="auto" w:fill="FFFFFF"/>
              </w:rPr>
              <w:t>Taikomi. Šeimos ir darbo įsipareigojimų derinimas.</w:t>
            </w:r>
            <w:r w:rsidR="00A959E0" w:rsidRPr="77F0A4C8">
              <w:rPr>
                <w:color w:val="000000"/>
                <w:kern w:val="2"/>
                <w:shd w:val="clear" w:color="auto" w:fill="FFFFFF"/>
              </w:rPr>
              <w:t xml:space="preserve"> Nustačius, kad Tiekėjas šiame papunktyje nustatyto kriterijaus (-jų) nesilaiko, Tiekėjui taikoma Specialiųjų sąlygų 9.5 punkte nurodyto dydžio bauda.</w:t>
            </w:r>
          </w:p>
          <w:p w14:paraId="11A4B621" w14:textId="67251DC5" w:rsidR="00397627" w:rsidRDefault="00397627">
            <w:pPr>
              <w:rPr>
                <w:color w:val="0070C0"/>
                <w:kern w:val="2"/>
                <w:szCs w:val="24"/>
              </w:rPr>
            </w:pPr>
          </w:p>
        </w:tc>
      </w:tr>
      <w:tr w:rsidR="00397627" w14:paraId="42B4F880" w14:textId="77777777" w:rsidTr="2864B213">
        <w:trPr>
          <w:trHeight w:val="300"/>
        </w:trPr>
        <w:tc>
          <w:tcPr>
            <w:tcW w:w="9534" w:type="dxa"/>
            <w:gridSpan w:val="4"/>
          </w:tcPr>
          <w:p w14:paraId="4D0A05A9" w14:textId="77777777" w:rsidR="00397627" w:rsidRDefault="00397627" w:rsidP="77F0A4C8">
            <w:pPr>
              <w:jc w:val="center"/>
              <w:rPr>
                <w:b/>
                <w:bCs/>
                <w:kern w:val="2"/>
              </w:rPr>
            </w:pPr>
            <w:r w:rsidRPr="77F0A4C8">
              <w:rPr>
                <w:b/>
                <w:bCs/>
                <w:kern w:val="2"/>
              </w:rPr>
              <w:t xml:space="preserve">14. BENDRŲJŲ SĄLYGŲ PAKEITIMAI IR PAPILDYMAI </w:t>
            </w:r>
          </w:p>
          <w:p w14:paraId="14880F05" w14:textId="13E34547" w:rsidR="00397627" w:rsidRDefault="00397627">
            <w:pPr>
              <w:jc w:val="center"/>
              <w:rPr>
                <w:kern w:val="2"/>
                <w:szCs w:val="24"/>
              </w:rPr>
            </w:pPr>
          </w:p>
        </w:tc>
      </w:tr>
      <w:tr w:rsidR="007C6FC1" w14:paraId="30D7FF24" w14:textId="77777777" w:rsidTr="2864B213">
        <w:trPr>
          <w:trHeight w:val="300"/>
        </w:trPr>
        <w:tc>
          <w:tcPr>
            <w:tcW w:w="2921" w:type="dxa"/>
          </w:tcPr>
          <w:p w14:paraId="65EDE124" w14:textId="600B10B5" w:rsidR="007C6FC1" w:rsidRDefault="007C6FC1" w:rsidP="77F0A4C8">
            <w:pPr>
              <w:rPr>
                <w:b/>
                <w:bCs/>
                <w:kern w:val="2"/>
              </w:rPr>
            </w:pPr>
            <w:r w:rsidRPr="77F0A4C8">
              <w:rPr>
                <w:b/>
                <w:bCs/>
                <w:kern w:val="2"/>
              </w:rPr>
              <w:t>14.</w:t>
            </w:r>
            <w:r w:rsidR="4BE5E4E9" w:rsidRPr="77F0A4C8">
              <w:rPr>
                <w:b/>
                <w:bCs/>
                <w:kern w:val="2"/>
              </w:rPr>
              <w:t>1</w:t>
            </w:r>
            <w:r w:rsidRPr="77F0A4C8">
              <w:rPr>
                <w:b/>
                <w:bCs/>
                <w:kern w:val="2"/>
              </w:rPr>
              <w:t>.</w:t>
            </w:r>
            <w:r w:rsidR="00CA7E8D" w:rsidRPr="77F0A4C8">
              <w:rPr>
                <w:b/>
                <w:bCs/>
                <w:kern w:val="2"/>
              </w:rPr>
              <w:t xml:space="preserve"> Sutarties sąlygų papildymas dėl atitikties Nacionaliniam saugumui užtikrinti svarbių objektų apsaugos įstatymui</w:t>
            </w:r>
          </w:p>
        </w:tc>
        <w:tc>
          <w:tcPr>
            <w:tcW w:w="6613" w:type="dxa"/>
            <w:gridSpan w:val="3"/>
          </w:tcPr>
          <w:p w14:paraId="71E31CE2" w14:textId="24AB01FC" w:rsidR="007C6FC1" w:rsidRDefault="005537FA" w:rsidP="00972BF9">
            <w:pPr>
              <w:jc w:val="both"/>
              <w:rPr>
                <w:color w:val="4472C4"/>
                <w:kern w:val="2"/>
              </w:rPr>
            </w:pPr>
            <w:r w:rsidRPr="77F0A4C8">
              <w:rPr>
                <w:color w:val="000000" w:themeColor="text1"/>
                <w:kern w:val="2"/>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E6C2F" w14:paraId="2DBC058A" w14:textId="77777777" w:rsidTr="2864B213">
        <w:trPr>
          <w:trHeight w:val="300"/>
        </w:trPr>
        <w:tc>
          <w:tcPr>
            <w:tcW w:w="2921" w:type="dxa"/>
          </w:tcPr>
          <w:p w14:paraId="5D4C3270" w14:textId="238CE039" w:rsidR="004E6C2F" w:rsidRDefault="004E6C2F" w:rsidP="77F0A4C8">
            <w:pPr>
              <w:rPr>
                <w:b/>
                <w:bCs/>
                <w:kern w:val="2"/>
              </w:rPr>
            </w:pPr>
            <w:r w:rsidRPr="77F0A4C8">
              <w:rPr>
                <w:b/>
                <w:bCs/>
                <w:kern w:val="2"/>
              </w:rPr>
              <w:t>14.</w:t>
            </w:r>
            <w:r w:rsidR="68948DC2" w:rsidRPr="77F0A4C8">
              <w:rPr>
                <w:b/>
                <w:bCs/>
                <w:kern w:val="2"/>
              </w:rPr>
              <w:t>2</w:t>
            </w:r>
            <w:r w:rsidRPr="77F0A4C8">
              <w:rPr>
                <w:b/>
                <w:bCs/>
                <w:kern w:val="2"/>
              </w:rPr>
              <w:t>.</w:t>
            </w:r>
            <w:r w:rsidR="00E101A6" w:rsidRPr="77F0A4C8">
              <w:rPr>
                <w:b/>
                <w:bCs/>
                <w:kern w:val="2"/>
              </w:rPr>
              <w:t xml:space="preserve"> Sutarties sąlygų papildymas dėl Tiekėjų etikos kodekso laikymosi</w:t>
            </w:r>
          </w:p>
        </w:tc>
        <w:tc>
          <w:tcPr>
            <w:tcW w:w="6613" w:type="dxa"/>
            <w:gridSpan w:val="3"/>
          </w:tcPr>
          <w:p w14:paraId="26B5B62F" w14:textId="216409A3" w:rsidR="00CF054E" w:rsidRDefault="6066036F" w:rsidP="77F0A4C8">
            <w:pPr>
              <w:rPr>
                <w:color w:val="000000" w:themeColor="text1"/>
                <w:kern w:val="2"/>
              </w:rPr>
            </w:pPr>
            <w:r w:rsidRPr="77F0A4C8">
              <w:rPr>
                <w:color w:val="000000" w:themeColor="text1"/>
                <w:kern w:val="2"/>
              </w:rPr>
              <w:t>Tiekėjas, pasirašydamas Sutartį</w:t>
            </w:r>
            <w:r w:rsidR="00CE07D8">
              <w:rPr>
                <w:color w:val="000000" w:themeColor="text1"/>
                <w:kern w:val="2"/>
              </w:rPr>
              <w:t xml:space="preserve"> (išskyrus su UAB „TETAS“)</w:t>
            </w:r>
            <w:r w:rsidRPr="77F0A4C8">
              <w:rPr>
                <w:color w:val="000000" w:themeColor="text1"/>
                <w:kern w:val="2"/>
              </w:rPr>
              <w:t>, pareiškia ir garantuoja, kad yra susipažinęs su </w:t>
            </w:r>
            <w:hyperlink r:id="rId8" w:history="1">
              <w:r w:rsidR="2EF8D281" w:rsidRPr="0040214E">
                <w:rPr>
                  <w:rStyle w:val="Hyperlink"/>
                  <w:kern w:val="2"/>
                </w:rPr>
                <w:t>https://www.epsog.lt/uploads/documents/files/Politikos/2022-11-25%20Tiekeju%20etikos%20kodeksas.pdf</w:t>
              </w:r>
            </w:hyperlink>
          </w:p>
          <w:p w14:paraId="4F37E0E8" w14:textId="5D86AF3E" w:rsidR="004E6C2F" w:rsidRPr="004E6C2F" w:rsidRDefault="6066036F" w:rsidP="77F0A4C8">
            <w:pPr>
              <w:rPr>
                <w:color w:val="4472C4"/>
                <w:kern w:val="2"/>
              </w:rPr>
            </w:pPr>
            <w:r w:rsidRPr="77F0A4C8">
              <w:rPr>
                <w:color w:val="000000" w:themeColor="text1"/>
                <w:kern w:val="2"/>
              </w:rPr>
              <w:t>nuostatomis.</w:t>
            </w:r>
            <w:r w:rsidRPr="77F0A4C8">
              <w:rPr>
                <w:color w:val="4472C4"/>
                <w:kern w:val="2"/>
              </w:rPr>
              <w:t> </w:t>
            </w:r>
          </w:p>
        </w:tc>
      </w:tr>
      <w:tr w:rsidR="0030477B" w14:paraId="22F97695" w14:textId="77777777" w:rsidTr="2864B213">
        <w:trPr>
          <w:trHeight w:val="300"/>
        </w:trPr>
        <w:tc>
          <w:tcPr>
            <w:tcW w:w="9534" w:type="dxa"/>
            <w:gridSpan w:val="4"/>
          </w:tcPr>
          <w:p w14:paraId="1465DDC4" w14:textId="77777777" w:rsidR="0030477B" w:rsidRDefault="0030477B" w:rsidP="77F0A4C8">
            <w:pPr>
              <w:jc w:val="center"/>
              <w:rPr>
                <w:b/>
                <w:bCs/>
                <w:kern w:val="2"/>
              </w:rPr>
            </w:pPr>
            <w:r w:rsidRPr="77F0A4C8">
              <w:rPr>
                <w:b/>
                <w:bCs/>
                <w:kern w:val="2"/>
              </w:rPr>
              <w:t>15. SUTARTIES PRIEDAI</w:t>
            </w:r>
          </w:p>
        </w:tc>
      </w:tr>
      <w:tr w:rsidR="0030477B" w14:paraId="2D1A6ECB" w14:textId="77777777" w:rsidTr="2864B213">
        <w:trPr>
          <w:trHeight w:val="300"/>
        </w:trPr>
        <w:tc>
          <w:tcPr>
            <w:tcW w:w="2921" w:type="dxa"/>
          </w:tcPr>
          <w:p w14:paraId="5746E574" w14:textId="77777777" w:rsidR="0030477B" w:rsidRDefault="0030477B" w:rsidP="77F0A4C8">
            <w:pPr>
              <w:jc w:val="center"/>
              <w:rPr>
                <w:b/>
                <w:bCs/>
                <w:kern w:val="2"/>
              </w:rPr>
            </w:pPr>
            <w:r w:rsidRPr="77F0A4C8">
              <w:rPr>
                <w:b/>
                <w:bCs/>
                <w:kern w:val="2"/>
              </w:rPr>
              <w:t>15.1. Priedas Nr. 1</w:t>
            </w:r>
          </w:p>
        </w:tc>
        <w:tc>
          <w:tcPr>
            <w:tcW w:w="6613" w:type="dxa"/>
            <w:gridSpan w:val="3"/>
          </w:tcPr>
          <w:p w14:paraId="55DD7D3D" w14:textId="77777777" w:rsidR="0030477B" w:rsidRDefault="0030477B" w:rsidP="0030477B">
            <w:pPr>
              <w:jc w:val="center"/>
              <w:rPr>
                <w:b/>
                <w:kern w:val="2"/>
                <w:szCs w:val="24"/>
              </w:rPr>
            </w:pPr>
          </w:p>
        </w:tc>
      </w:tr>
      <w:tr w:rsidR="0030477B" w14:paraId="1429D3B1" w14:textId="77777777" w:rsidTr="2864B213">
        <w:trPr>
          <w:trHeight w:val="300"/>
        </w:trPr>
        <w:tc>
          <w:tcPr>
            <w:tcW w:w="2921" w:type="dxa"/>
          </w:tcPr>
          <w:p w14:paraId="6A192F38" w14:textId="77777777" w:rsidR="0030477B" w:rsidRDefault="0030477B" w:rsidP="77F0A4C8">
            <w:pPr>
              <w:jc w:val="center"/>
              <w:rPr>
                <w:b/>
                <w:bCs/>
                <w:kern w:val="2"/>
              </w:rPr>
            </w:pPr>
            <w:r w:rsidRPr="77F0A4C8">
              <w:rPr>
                <w:b/>
                <w:bCs/>
                <w:kern w:val="2"/>
              </w:rPr>
              <w:t>15.2. Priedas Nr. 2</w:t>
            </w:r>
          </w:p>
        </w:tc>
        <w:tc>
          <w:tcPr>
            <w:tcW w:w="6613" w:type="dxa"/>
            <w:gridSpan w:val="3"/>
          </w:tcPr>
          <w:p w14:paraId="63357080" w14:textId="77777777" w:rsidR="0030477B" w:rsidRDefault="0030477B" w:rsidP="0030477B">
            <w:pPr>
              <w:jc w:val="center"/>
              <w:rPr>
                <w:b/>
                <w:kern w:val="2"/>
                <w:szCs w:val="24"/>
              </w:rPr>
            </w:pPr>
          </w:p>
        </w:tc>
      </w:tr>
      <w:tr w:rsidR="0030477B" w14:paraId="0A852750" w14:textId="77777777" w:rsidTr="2864B213">
        <w:trPr>
          <w:trHeight w:val="300"/>
        </w:trPr>
        <w:tc>
          <w:tcPr>
            <w:tcW w:w="2921" w:type="dxa"/>
          </w:tcPr>
          <w:p w14:paraId="23AAE413" w14:textId="77777777" w:rsidR="0030477B" w:rsidRDefault="0030477B" w:rsidP="77F0A4C8">
            <w:pPr>
              <w:jc w:val="center"/>
              <w:rPr>
                <w:b/>
                <w:bCs/>
                <w:kern w:val="2"/>
              </w:rPr>
            </w:pPr>
            <w:r w:rsidRPr="77F0A4C8">
              <w:rPr>
                <w:b/>
                <w:bCs/>
                <w:kern w:val="2"/>
              </w:rPr>
              <w:t>15.3. Priedas Nr. 3</w:t>
            </w:r>
          </w:p>
        </w:tc>
        <w:tc>
          <w:tcPr>
            <w:tcW w:w="6613" w:type="dxa"/>
            <w:gridSpan w:val="3"/>
          </w:tcPr>
          <w:p w14:paraId="6DFC7E46" w14:textId="77777777" w:rsidR="0030477B" w:rsidRDefault="0030477B" w:rsidP="0030477B">
            <w:pPr>
              <w:jc w:val="center"/>
              <w:rPr>
                <w:b/>
                <w:kern w:val="2"/>
                <w:szCs w:val="24"/>
              </w:rPr>
            </w:pPr>
          </w:p>
        </w:tc>
      </w:tr>
      <w:tr w:rsidR="0030477B" w14:paraId="0DBC1B03" w14:textId="77777777" w:rsidTr="2864B213">
        <w:trPr>
          <w:trHeight w:val="300"/>
        </w:trPr>
        <w:tc>
          <w:tcPr>
            <w:tcW w:w="2921" w:type="dxa"/>
          </w:tcPr>
          <w:p w14:paraId="3141E07C" w14:textId="77777777" w:rsidR="0030477B" w:rsidRDefault="0030477B" w:rsidP="77F0A4C8">
            <w:pPr>
              <w:jc w:val="center"/>
              <w:rPr>
                <w:b/>
                <w:bCs/>
                <w:kern w:val="2"/>
              </w:rPr>
            </w:pPr>
            <w:r w:rsidRPr="77F0A4C8">
              <w:rPr>
                <w:b/>
                <w:bCs/>
                <w:kern w:val="2"/>
              </w:rPr>
              <w:t>15.4. Priedas Nr. 4</w:t>
            </w:r>
          </w:p>
        </w:tc>
        <w:tc>
          <w:tcPr>
            <w:tcW w:w="6613" w:type="dxa"/>
            <w:gridSpan w:val="3"/>
          </w:tcPr>
          <w:p w14:paraId="474DC645" w14:textId="77777777" w:rsidR="0030477B" w:rsidRDefault="0030477B" w:rsidP="0030477B">
            <w:pPr>
              <w:jc w:val="center"/>
              <w:rPr>
                <w:b/>
                <w:kern w:val="2"/>
                <w:szCs w:val="24"/>
              </w:rPr>
            </w:pPr>
          </w:p>
        </w:tc>
      </w:tr>
      <w:tr w:rsidR="0030477B" w14:paraId="40B6CB96" w14:textId="77777777" w:rsidTr="2864B213">
        <w:trPr>
          <w:trHeight w:val="300"/>
        </w:trPr>
        <w:tc>
          <w:tcPr>
            <w:tcW w:w="2921" w:type="dxa"/>
          </w:tcPr>
          <w:p w14:paraId="046502AF" w14:textId="77777777" w:rsidR="0030477B" w:rsidRDefault="0030477B" w:rsidP="77F0A4C8">
            <w:pPr>
              <w:jc w:val="center"/>
              <w:rPr>
                <w:b/>
                <w:bCs/>
                <w:kern w:val="2"/>
              </w:rPr>
            </w:pPr>
            <w:r w:rsidRPr="77F0A4C8">
              <w:rPr>
                <w:b/>
                <w:bCs/>
                <w:kern w:val="2"/>
              </w:rPr>
              <w:t>15.5. Priedas Nr. 5</w:t>
            </w:r>
          </w:p>
        </w:tc>
        <w:tc>
          <w:tcPr>
            <w:tcW w:w="6613" w:type="dxa"/>
            <w:gridSpan w:val="3"/>
          </w:tcPr>
          <w:p w14:paraId="322496B7" w14:textId="77777777" w:rsidR="0030477B" w:rsidRDefault="0030477B" w:rsidP="0030477B">
            <w:pPr>
              <w:jc w:val="center"/>
              <w:rPr>
                <w:b/>
                <w:kern w:val="2"/>
                <w:szCs w:val="24"/>
              </w:rPr>
            </w:pPr>
          </w:p>
        </w:tc>
      </w:tr>
      <w:tr w:rsidR="0030477B" w14:paraId="70215AA6" w14:textId="77777777" w:rsidTr="2864B213">
        <w:trPr>
          <w:trHeight w:val="300"/>
        </w:trPr>
        <w:tc>
          <w:tcPr>
            <w:tcW w:w="9534" w:type="dxa"/>
            <w:gridSpan w:val="4"/>
          </w:tcPr>
          <w:p w14:paraId="3FAD22EB" w14:textId="77777777" w:rsidR="0030477B" w:rsidRDefault="0030477B" w:rsidP="77F0A4C8">
            <w:pPr>
              <w:jc w:val="center"/>
              <w:rPr>
                <w:b/>
                <w:bCs/>
                <w:kern w:val="2"/>
              </w:rPr>
            </w:pPr>
            <w:r w:rsidRPr="77F0A4C8">
              <w:rPr>
                <w:b/>
                <w:bCs/>
                <w:kern w:val="2"/>
              </w:rPr>
              <w:t>16. ŠALIŲ ATSTOVŲ PARAŠAI</w:t>
            </w:r>
          </w:p>
        </w:tc>
      </w:tr>
      <w:tr w:rsidR="0030477B" w14:paraId="2F3A26B7" w14:textId="77777777" w:rsidTr="2864B213">
        <w:trPr>
          <w:trHeight w:val="300"/>
        </w:trPr>
        <w:tc>
          <w:tcPr>
            <w:tcW w:w="5223" w:type="dxa"/>
            <w:gridSpan w:val="3"/>
          </w:tcPr>
          <w:p w14:paraId="4A9F84DF" w14:textId="77777777" w:rsidR="0030477B" w:rsidRDefault="0030477B" w:rsidP="77F0A4C8">
            <w:pPr>
              <w:jc w:val="center"/>
              <w:rPr>
                <w:b/>
                <w:bCs/>
                <w:kern w:val="2"/>
              </w:rPr>
            </w:pPr>
            <w:r w:rsidRPr="77F0A4C8">
              <w:rPr>
                <w:b/>
                <w:bCs/>
                <w:kern w:val="2"/>
              </w:rPr>
              <w:t>PIRKĖJAS</w:t>
            </w:r>
          </w:p>
        </w:tc>
        <w:tc>
          <w:tcPr>
            <w:tcW w:w="4311" w:type="dxa"/>
          </w:tcPr>
          <w:p w14:paraId="64B92E82" w14:textId="77777777" w:rsidR="0030477B" w:rsidRDefault="0030477B" w:rsidP="77F0A4C8">
            <w:pPr>
              <w:jc w:val="center"/>
              <w:rPr>
                <w:b/>
                <w:bCs/>
                <w:kern w:val="2"/>
              </w:rPr>
            </w:pPr>
            <w:r w:rsidRPr="77F0A4C8">
              <w:rPr>
                <w:b/>
                <w:bCs/>
                <w:kern w:val="2"/>
              </w:rPr>
              <w:t>TIEKĖJAS</w:t>
            </w:r>
          </w:p>
        </w:tc>
      </w:tr>
      <w:tr w:rsidR="0030477B" w14:paraId="46F755C1" w14:textId="77777777" w:rsidTr="2864B213">
        <w:trPr>
          <w:trHeight w:val="300"/>
        </w:trPr>
        <w:tc>
          <w:tcPr>
            <w:tcW w:w="5223" w:type="dxa"/>
            <w:gridSpan w:val="3"/>
          </w:tcPr>
          <w:p w14:paraId="64EC0D20" w14:textId="77777777" w:rsidR="0030477B" w:rsidRDefault="0030477B" w:rsidP="77F0A4C8">
            <w:pPr>
              <w:jc w:val="center"/>
              <w:rPr>
                <w:color w:val="4472C4"/>
                <w:kern w:val="2"/>
              </w:rPr>
            </w:pPr>
            <w:r w:rsidRPr="77F0A4C8">
              <w:rPr>
                <w:color w:val="4472C4"/>
                <w:kern w:val="2"/>
              </w:rPr>
              <w:t>(nurodomos atstovo pareigos, vardas, pavardė)</w:t>
            </w:r>
          </w:p>
        </w:tc>
        <w:tc>
          <w:tcPr>
            <w:tcW w:w="4311" w:type="dxa"/>
          </w:tcPr>
          <w:p w14:paraId="4EC06BE0" w14:textId="77777777" w:rsidR="0030477B" w:rsidRDefault="0030477B" w:rsidP="77F0A4C8">
            <w:pPr>
              <w:jc w:val="center"/>
              <w:rPr>
                <w:b/>
                <w:bCs/>
                <w:kern w:val="2"/>
              </w:rPr>
            </w:pPr>
            <w:r w:rsidRPr="77F0A4C8">
              <w:rPr>
                <w:color w:val="4472C4"/>
                <w:kern w:val="2"/>
              </w:rPr>
              <w:t>(nurodomos atstovo pareigos, vardas, pavardė)</w:t>
            </w:r>
          </w:p>
        </w:tc>
      </w:tr>
      <w:tr w:rsidR="0030477B" w14:paraId="0E0E4314" w14:textId="77777777" w:rsidTr="2864B213">
        <w:trPr>
          <w:trHeight w:val="300"/>
        </w:trPr>
        <w:tc>
          <w:tcPr>
            <w:tcW w:w="5223" w:type="dxa"/>
            <w:gridSpan w:val="3"/>
          </w:tcPr>
          <w:p w14:paraId="19A19DBD" w14:textId="77777777" w:rsidR="0030477B" w:rsidRDefault="0030477B" w:rsidP="0030477B">
            <w:pPr>
              <w:jc w:val="center"/>
              <w:rPr>
                <w:b/>
                <w:color w:val="4472C4"/>
                <w:kern w:val="2"/>
                <w:szCs w:val="24"/>
              </w:rPr>
            </w:pPr>
          </w:p>
          <w:p w14:paraId="682D2038" w14:textId="77777777" w:rsidR="0030477B" w:rsidRDefault="0030477B" w:rsidP="77F0A4C8">
            <w:pPr>
              <w:jc w:val="center"/>
              <w:rPr>
                <w:b/>
                <w:bCs/>
                <w:color w:val="4472C4"/>
                <w:kern w:val="2"/>
              </w:rPr>
            </w:pPr>
            <w:r w:rsidRPr="77F0A4C8">
              <w:rPr>
                <w:b/>
                <w:bCs/>
                <w:color w:val="4472C4"/>
                <w:kern w:val="2"/>
              </w:rPr>
              <w:t>(parašas)</w:t>
            </w:r>
          </w:p>
          <w:p w14:paraId="2639E5E7" w14:textId="77777777" w:rsidR="0030477B" w:rsidRDefault="0030477B" w:rsidP="0030477B">
            <w:pPr>
              <w:jc w:val="center"/>
              <w:rPr>
                <w:b/>
                <w:color w:val="4472C4"/>
                <w:kern w:val="2"/>
                <w:szCs w:val="24"/>
              </w:rPr>
            </w:pPr>
          </w:p>
          <w:p w14:paraId="1635956E" w14:textId="77777777" w:rsidR="0030477B" w:rsidRDefault="0030477B" w:rsidP="0030477B">
            <w:pPr>
              <w:jc w:val="center"/>
              <w:rPr>
                <w:b/>
                <w:color w:val="4472C4"/>
                <w:kern w:val="2"/>
                <w:szCs w:val="24"/>
              </w:rPr>
            </w:pPr>
          </w:p>
        </w:tc>
        <w:tc>
          <w:tcPr>
            <w:tcW w:w="4311" w:type="dxa"/>
          </w:tcPr>
          <w:p w14:paraId="20B24D84" w14:textId="77777777" w:rsidR="0030477B" w:rsidRDefault="0030477B" w:rsidP="0030477B">
            <w:pPr>
              <w:jc w:val="center"/>
              <w:rPr>
                <w:b/>
                <w:color w:val="4472C4"/>
                <w:kern w:val="2"/>
                <w:szCs w:val="24"/>
              </w:rPr>
            </w:pPr>
          </w:p>
          <w:p w14:paraId="73548F66" w14:textId="77777777" w:rsidR="0030477B" w:rsidRDefault="0030477B" w:rsidP="77F0A4C8">
            <w:pPr>
              <w:jc w:val="center"/>
              <w:rPr>
                <w:b/>
                <w:bCs/>
                <w:color w:val="4472C4"/>
                <w:kern w:val="2"/>
              </w:rPr>
            </w:pPr>
            <w:r w:rsidRPr="77F0A4C8">
              <w:rPr>
                <w:b/>
                <w:bCs/>
                <w:color w:val="4472C4"/>
                <w:kern w:val="2"/>
              </w:rPr>
              <w:t>(parašas)</w:t>
            </w: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altName w:val="Calibri"/>
    <w:panose1 w:val="00000000000000000000"/>
    <w:charset w:val="00"/>
    <w:family w:val="auto"/>
    <w:pitch w:val="variable"/>
    <w:sig w:usb0="A00002FF" w:usb1="5000204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16796"/>
    <w:multiLevelType w:val="hybridMultilevel"/>
    <w:tmpl w:val="830CE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6064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15C5C"/>
    <w:rsid w:val="00025B9A"/>
    <w:rsid w:val="000404A5"/>
    <w:rsid w:val="0006222F"/>
    <w:rsid w:val="00074743"/>
    <w:rsid w:val="000804AE"/>
    <w:rsid w:val="000A4BB3"/>
    <w:rsid w:val="000A725A"/>
    <w:rsid w:val="000B0E13"/>
    <w:rsid w:val="000B16DA"/>
    <w:rsid w:val="000B25D1"/>
    <w:rsid w:val="000B514D"/>
    <w:rsid w:val="000C300A"/>
    <w:rsid w:val="000F4394"/>
    <w:rsid w:val="00105D67"/>
    <w:rsid w:val="00120402"/>
    <w:rsid w:val="00123FA1"/>
    <w:rsid w:val="00131DE5"/>
    <w:rsid w:val="001433A5"/>
    <w:rsid w:val="00144828"/>
    <w:rsid w:val="00146A1F"/>
    <w:rsid w:val="00155B0F"/>
    <w:rsid w:val="00156512"/>
    <w:rsid w:val="00165F79"/>
    <w:rsid w:val="00166CEE"/>
    <w:rsid w:val="0017071C"/>
    <w:rsid w:val="001A5874"/>
    <w:rsid w:val="001A6F4B"/>
    <w:rsid w:val="001B048A"/>
    <w:rsid w:val="001C46F2"/>
    <w:rsid w:val="001C7CC4"/>
    <w:rsid w:val="001E097F"/>
    <w:rsid w:val="001E6FFA"/>
    <w:rsid w:val="001F32E8"/>
    <w:rsid w:val="00202968"/>
    <w:rsid w:val="00205DDE"/>
    <w:rsid w:val="00211146"/>
    <w:rsid w:val="00216000"/>
    <w:rsid w:val="00227369"/>
    <w:rsid w:val="0023175A"/>
    <w:rsid w:val="002319DB"/>
    <w:rsid w:val="002353E9"/>
    <w:rsid w:val="00235B4C"/>
    <w:rsid w:val="00237BC9"/>
    <w:rsid w:val="00254501"/>
    <w:rsid w:val="00256D48"/>
    <w:rsid w:val="00271828"/>
    <w:rsid w:val="00276A25"/>
    <w:rsid w:val="00280CC3"/>
    <w:rsid w:val="002A621B"/>
    <w:rsid w:val="002D05AB"/>
    <w:rsid w:val="002F5995"/>
    <w:rsid w:val="002F6E28"/>
    <w:rsid w:val="0030162B"/>
    <w:rsid w:val="0030477B"/>
    <w:rsid w:val="003158BF"/>
    <w:rsid w:val="00323B86"/>
    <w:rsid w:val="003248DF"/>
    <w:rsid w:val="003319B9"/>
    <w:rsid w:val="00350CB1"/>
    <w:rsid w:val="0035179A"/>
    <w:rsid w:val="00355141"/>
    <w:rsid w:val="00355CBF"/>
    <w:rsid w:val="003611E4"/>
    <w:rsid w:val="0036256E"/>
    <w:rsid w:val="00373050"/>
    <w:rsid w:val="00376EDD"/>
    <w:rsid w:val="00397627"/>
    <w:rsid w:val="00397E91"/>
    <w:rsid w:val="003A103D"/>
    <w:rsid w:val="003C0A3C"/>
    <w:rsid w:val="003C748C"/>
    <w:rsid w:val="003D0BEC"/>
    <w:rsid w:val="003E1784"/>
    <w:rsid w:val="003E23D7"/>
    <w:rsid w:val="003E524E"/>
    <w:rsid w:val="003F2431"/>
    <w:rsid w:val="003F6480"/>
    <w:rsid w:val="0040214E"/>
    <w:rsid w:val="00403AF3"/>
    <w:rsid w:val="004076B6"/>
    <w:rsid w:val="00416637"/>
    <w:rsid w:val="00424755"/>
    <w:rsid w:val="00425242"/>
    <w:rsid w:val="00427BE4"/>
    <w:rsid w:val="00430D59"/>
    <w:rsid w:val="00433B40"/>
    <w:rsid w:val="004416AE"/>
    <w:rsid w:val="004450BC"/>
    <w:rsid w:val="00485DC4"/>
    <w:rsid w:val="00490010"/>
    <w:rsid w:val="00492609"/>
    <w:rsid w:val="004A34BE"/>
    <w:rsid w:val="004D446A"/>
    <w:rsid w:val="004D5CB9"/>
    <w:rsid w:val="004E4A03"/>
    <w:rsid w:val="004E6C2F"/>
    <w:rsid w:val="00526B44"/>
    <w:rsid w:val="005416CB"/>
    <w:rsid w:val="005450CF"/>
    <w:rsid w:val="005537FA"/>
    <w:rsid w:val="005713AE"/>
    <w:rsid w:val="00580373"/>
    <w:rsid w:val="00585D0C"/>
    <w:rsid w:val="005A2511"/>
    <w:rsid w:val="005C0657"/>
    <w:rsid w:val="005C2D9D"/>
    <w:rsid w:val="005C4A83"/>
    <w:rsid w:val="005D72C9"/>
    <w:rsid w:val="00600060"/>
    <w:rsid w:val="00621FB9"/>
    <w:rsid w:val="00644221"/>
    <w:rsid w:val="00647A5B"/>
    <w:rsid w:val="00650CF4"/>
    <w:rsid w:val="006677DC"/>
    <w:rsid w:val="00687E0C"/>
    <w:rsid w:val="0069136E"/>
    <w:rsid w:val="006B1D79"/>
    <w:rsid w:val="006C0CDE"/>
    <w:rsid w:val="006D50D0"/>
    <w:rsid w:val="006E69AA"/>
    <w:rsid w:val="006F0688"/>
    <w:rsid w:val="006F5973"/>
    <w:rsid w:val="00704F34"/>
    <w:rsid w:val="007062CB"/>
    <w:rsid w:val="0072188D"/>
    <w:rsid w:val="00723004"/>
    <w:rsid w:val="007276A6"/>
    <w:rsid w:val="00744E4B"/>
    <w:rsid w:val="00761A18"/>
    <w:rsid w:val="00773D75"/>
    <w:rsid w:val="007769CE"/>
    <w:rsid w:val="007858A9"/>
    <w:rsid w:val="0078715A"/>
    <w:rsid w:val="007876C7"/>
    <w:rsid w:val="007A0302"/>
    <w:rsid w:val="007B14E9"/>
    <w:rsid w:val="007B387A"/>
    <w:rsid w:val="007B38EF"/>
    <w:rsid w:val="007C0D27"/>
    <w:rsid w:val="007C1527"/>
    <w:rsid w:val="007C6FC1"/>
    <w:rsid w:val="007E23EF"/>
    <w:rsid w:val="007E3D03"/>
    <w:rsid w:val="007F72DD"/>
    <w:rsid w:val="008030E1"/>
    <w:rsid w:val="00820E5C"/>
    <w:rsid w:val="008213C2"/>
    <w:rsid w:val="0082343B"/>
    <w:rsid w:val="00840FC8"/>
    <w:rsid w:val="0086054E"/>
    <w:rsid w:val="008A2F47"/>
    <w:rsid w:val="008B28D3"/>
    <w:rsid w:val="008B68C9"/>
    <w:rsid w:val="008C09EA"/>
    <w:rsid w:val="008C1956"/>
    <w:rsid w:val="00906117"/>
    <w:rsid w:val="00911C49"/>
    <w:rsid w:val="0091686F"/>
    <w:rsid w:val="00926D29"/>
    <w:rsid w:val="00927395"/>
    <w:rsid w:val="00937D23"/>
    <w:rsid w:val="00943F7E"/>
    <w:rsid w:val="009453BC"/>
    <w:rsid w:val="009569E7"/>
    <w:rsid w:val="00970F2C"/>
    <w:rsid w:val="00972BF9"/>
    <w:rsid w:val="00972FCF"/>
    <w:rsid w:val="00980593"/>
    <w:rsid w:val="009841B1"/>
    <w:rsid w:val="009953E4"/>
    <w:rsid w:val="00996C96"/>
    <w:rsid w:val="009A0F91"/>
    <w:rsid w:val="009A3893"/>
    <w:rsid w:val="009B103A"/>
    <w:rsid w:val="009B5C09"/>
    <w:rsid w:val="009C54F0"/>
    <w:rsid w:val="009D07E9"/>
    <w:rsid w:val="009E21EE"/>
    <w:rsid w:val="009F08A7"/>
    <w:rsid w:val="009F62EE"/>
    <w:rsid w:val="00A05398"/>
    <w:rsid w:val="00A05AB8"/>
    <w:rsid w:val="00A07248"/>
    <w:rsid w:val="00A2025F"/>
    <w:rsid w:val="00A209F4"/>
    <w:rsid w:val="00A255F5"/>
    <w:rsid w:val="00A4296A"/>
    <w:rsid w:val="00A51065"/>
    <w:rsid w:val="00A6274C"/>
    <w:rsid w:val="00A71755"/>
    <w:rsid w:val="00A7231E"/>
    <w:rsid w:val="00A83C37"/>
    <w:rsid w:val="00A83CB7"/>
    <w:rsid w:val="00A857C5"/>
    <w:rsid w:val="00A91046"/>
    <w:rsid w:val="00A958EE"/>
    <w:rsid w:val="00A959E0"/>
    <w:rsid w:val="00AA53AA"/>
    <w:rsid w:val="00AB6F4E"/>
    <w:rsid w:val="00AC0846"/>
    <w:rsid w:val="00AC2277"/>
    <w:rsid w:val="00AD021F"/>
    <w:rsid w:val="00AE0FFB"/>
    <w:rsid w:val="00AE31C9"/>
    <w:rsid w:val="00AF5B24"/>
    <w:rsid w:val="00B0106B"/>
    <w:rsid w:val="00B05B8A"/>
    <w:rsid w:val="00B104BE"/>
    <w:rsid w:val="00B33BE9"/>
    <w:rsid w:val="00B37F6F"/>
    <w:rsid w:val="00B676C6"/>
    <w:rsid w:val="00B742FC"/>
    <w:rsid w:val="00B748EB"/>
    <w:rsid w:val="00B77461"/>
    <w:rsid w:val="00B83D2D"/>
    <w:rsid w:val="00B93D73"/>
    <w:rsid w:val="00B972D4"/>
    <w:rsid w:val="00BA1CDC"/>
    <w:rsid w:val="00BA523B"/>
    <w:rsid w:val="00BC1550"/>
    <w:rsid w:val="00BC46BD"/>
    <w:rsid w:val="00BE3BFE"/>
    <w:rsid w:val="00BE7B19"/>
    <w:rsid w:val="00BF55A5"/>
    <w:rsid w:val="00C33B53"/>
    <w:rsid w:val="00C4693D"/>
    <w:rsid w:val="00C47696"/>
    <w:rsid w:val="00C5016D"/>
    <w:rsid w:val="00C94489"/>
    <w:rsid w:val="00CA7E8D"/>
    <w:rsid w:val="00CC099C"/>
    <w:rsid w:val="00CD1743"/>
    <w:rsid w:val="00CE07D8"/>
    <w:rsid w:val="00CE6A4A"/>
    <w:rsid w:val="00CF054E"/>
    <w:rsid w:val="00D1694B"/>
    <w:rsid w:val="00D27DC4"/>
    <w:rsid w:val="00D34EAA"/>
    <w:rsid w:val="00D358DD"/>
    <w:rsid w:val="00D47D0B"/>
    <w:rsid w:val="00D62A01"/>
    <w:rsid w:val="00D803EF"/>
    <w:rsid w:val="00D93202"/>
    <w:rsid w:val="00D9725D"/>
    <w:rsid w:val="00DA38D4"/>
    <w:rsid w:val="00DA4F71"/>
    <w:rsid w:val="00DB3BD6"/>
    <w:rsid w:val="00DC4EFA"/>
    <w:rsid w:val="00DC66A6"/>
    <w:rsid w:val="00DD0413"/>
    <w:rsid w:val="00DD5BC5"/>
    <w:rsid w:val="00E02D51"/>
    <w:rsid w:val="00E101A6"/>
    <w:rsid w:val="00E135EE"/>
    <w:rsid w:val="00E24AC3"/>
    <w:rsid w:val="00E41897"/>
    <w:rsid w:val="00E52833"/>
    <w:rsid w:val="00E55710"/>
    <w:rsid w:val="00E55984"/>
    <w:rsid w:val="00E55DF4"/>
    <w:rsid w:val="00E5774F"/>
    <w:rsid w:val="00E70CD0"/>
    <w:rsid w:val="00E942B6"/>
    <w:rsid w:val="00EB1436"/>
    <w:rsid w:val="00EB4AFF"/>
    <w:rsid w:val="00ED0D50"/>
    <w:rsid w:val="00EE6C4E"/>
    <w:rsid w:val="00EE7229"/>
    <w:rsid w:val="00EF2D4E"/>
    <w:rsid w:val="00F003CF"/>
    <w:rsid w:val="00F0343A"/>
    <w:rsid w:val="00F14E97"/>
    <w:rsid w:val="00F1504E"/>
    <w:rsid w:val="00F33E05"/>
    <w:rsid w:val="00F451EB"/>
    <w:rsid w:val="00F65F52"/>
    <w:rsid w:val="00F816A5"/>
    <w:rsid w:val="00F85406"/>
    <w:rsid w:val="00F93DB8"/>
    <w:rsid w:val="00F975C2"/>
    <w:rsid w:val="00FA2193"/>
    <w:rsid w:val="00FA2978"/>
    <w:rsid w:val="00FA408B"/>
    <w:rsid w:val="00FB0A02"/>
    <w:rsid w:val="00FB4328"/>
    <w:rsid w:val="00FB7722"/>
    <w:rsid w:val="00FD17C0"/>
    <w:rsid w:val="00FD3C68"/>
    <w:rsid w:val="00FD58A8"/>
    <w:rsid w:val="00FD70CF"/>
    <w:rsid w:val="00FD719C"/>
    <w:rsid w:val="01EDAFFF"/>
    <w:rsid w:val="023B4ACA"/>
    <w:rsid w:val="0343750B"/>
    <w:rsid w:val="0348D813"/>
    <w:rsid w:val="03AABE3A"/>
    <w:rsid w:val="04241672"/>
    <w:rsid w:val="04D748EC"/>
    <w:rsid w:val="06169C47"/>
    <w:rsid w:val="062FE4BA"/>
    <w:rsid w:val="0859A9FA"/>
    <w:rsid w:val="097F5AF4"/>
    <w:rsid w:val="0A2AD2EE"/>
    <w:rsid w:val="0A7B61B1"/>
    <w:rsid w:val="0AAC5E8D"/>
    <w:rsid w:val="0AD21E92"/>
    <w:rsid w:val="0B0BC518"/>
    <w:rsid w:val="0B373D24"/>
    <w:rsid w:val="0B3DEC22"/>
    <w:rsid w:val="0B410EE2"/>
    <w:rsid w:val="0DC1FB6D"/>
    <w:rsid w:val="0FC7D7CB"/>
    <w:rsid w:val="102106D0"/>
    <w:rsid w:val="1026B799"/>
    <w:rsid w:val="11096076"/>
    <w:rsid w:val="1117EE51"/>
    <w:rsid w:val="115D770E"/>
    <w:rsid w:val="11694292"/>
    <w:rsid w:val="118F1E04"/>
    <w:rsid w:val="11965DBC"/>
    <w:rsid w:val="14A20ACD"/>
    <w:rsid w:val="15E6E001"/>
    <w:rsid w:val="1610A472"/>
    <w:rsid w:val="18303697"/>
    <w:rsid w:val="183FBC8E"/>
    <w:rsid w:val="1938EB18"/>
    <w:rsid w:val="195D4FD5"/>
    <w:rsid w:val="1A6A2F87"/>
    <w:rsid w:val="1AF4D2E8"/>
    <w:rsid w:val="1BFA7E02"/>
    <w:rsid w:val="1C0CA313"/>
    <w:rsid w:val="1C4D6FC3"/>
    <w:rsid w:val="1C4F2995"/>
    <w:rsid w:val="1D88E436"/>
    <w:rsid w:val="1D9A8C24"/>
    <w:rsid w:val="1EB33A0D"/>
    <w:rsid w:val="20593180"/>
    <w:rsid w:val="212F6ABA"/>
    <w:rsid w:val="216496DC"/>
    <w:rsid w:val="2168DCA7"/>
    <w:rsid w:val="2248B967"/>
    <w:rsid w:val="22597CD1"/>
    <w:rsid w:val="22623DCF"/>
    <w:rsid w:val="23112E93"/>
    <w:rsid w:val="2372C44E"/>
    <w:rsid w:val="2554579D"/>
    <w:rsid w:val="25B409CA"/>
    <w:rsid w:val="2864B213"/>
    <w:rsid w:val="297EF428"/>
    <w:rsid w:val="2A249CAB"/>
    <w:rsid w:val="2B08D1A5"/>
    <w:rsid w:val="2B2CA378"/>
    <w:rsid w:val="2B6BED4D"/>
    <w:rsid w:val="2E816C99"/>
    <w:rsid w:val="2EF8D281"/>
    <w:rsid w:val="326B48CB"/>
    <w:rsid w:val="328925E1"/>
    <w:rsid w:val="343DBCF8"/>
    <w:rsid w:val="347A105E"/>
    <w:rsid w:val="366E44C6"/>
    <w:rsid w:val="3AD16266"/>
    <w:rsid w:val="3D3CE773"/>
    <w:rsid w:val="4075328C"/>
    <w:rsid w:val="41191439"/>
    <w:rsid w:val="428F8385"/>
    <w:rsid w:val="45629104"/>
    <w:rsid w:val="4794C157"/>
    <w:rsid w:val="47D78800"/>
    <w:rsid w:val="481DE2A6"/>
    <w:rsid w:val="48A4DC44"/>
    <w:rsid w:val="4A9E80AC"/>
    <w:rsid w:val="4AAA02F0"/>
    <w:rsid w:val="4BE5E4E9"/>
    <w:rsid w:val="4BE9EBBB"/>
    <w:rsid w:val="4EE84E25"/>
    <w:rsid w:val="4F91A775"/>
    <w:rsid w:val="50A5A43E"/>
    <w:rsid w:val="5101D4ED"/>
    <w:rsid w:val="52586C61"/>
    <w:rsid w:val="52849CB7"/>
    <w:rsid w:val="52B93A20"/>
    <w:rsid w:val="533A6F61"/>
    <w:rsid w:val="54B7E73C"/>
    <w:rsid w:val="5525C77B"/>
    <w:rsid w:val="5588FE64"/>
    <w:rsid w:val="55DE7D8E"/>
    <w:rsid w:val="56A5E9EE"/>
    <w:rsid w:val="56B95579"/>
    <w:rsid w:val="57D7AEEC"/>
    <w:rsid w:val="587AF72E"/>
    <w:rsid w:val="58F07FA4"/>
    <w:rsid w:val="5A44DC4D"/>
    <w:rsid w:val="5A64021A"/>
    <w:rsid w:val="5AAF5C14"/>
    <w:rsid w:val="5AB864D6"/>
    <w:rsid w:val="5B2ACE4E"/>
    <w:rsid w:val="5E31FDC2"/>
    <w:rsid w:val="5E4B7572"/>
    <w:rsid w:val="5F4D8750"/>
    <w:rsid w:val="5F5A3CF9"/>
    <w:rsid w:val="5F6E922B"/>
    <w:rsid w:val="6066036F"/>
    <w:rsid w:val="61D44789"/>
    <w:rsid w:val="633B3F53"/>
    <w:rsid w:val="650B54B1"/>
    <w:rsid w:val="66625830"/>
    <w:rsid w:val="685F33B2"/>
    <w:rsid w:val="68948DC2"/>
    <w:rsid w:val="68972DD3"/>
    <w:rsid w:val="6A8E1A59"/>
    <w:rsid w:val="6C219B00"/>
    <w:rsid w:val="7030D9B3"/>
    <w:rsid w:val="70393767"/>
    <w:rsid w:val="70B017BB"/>
    <w:rsid w:val="732BCDA4"/>
    <w:rsid w:val="753680F7"/>
    <w:rsid w:val="754BF466"/>
    <w:rsid w:val="757880F1"/>
    <w:rsid w:val="75A0D6DC"/>
    <w:rsid w:val="760A338C"/>
    <w:rsid w:val="77655E96"/>
    <w:rsid w:val="77F0A4C8"/>
    <w:rsid w:val="78CC6B9A"/>
    <w:rsid w:val="7BC9356C"/>
    <w:rsid w:val="7CFBC0C6"/>
    <w:rsid w:val="7D73A633"/>
    <w:rsid w:val="7D982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7C5D25BB-81F8-4238-A11F-A8457B12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styleId="CommentReference">
    <w:name w:val="annotation reference"/>
    <w:basedOn w:val="DefaultParagraphFont"/>
    <w:uiPriority w:val="99"/>
    <w:semiHidden/>
    <w:unhideWhenUsed/>
    <w:rsid w:val="00373050"/>
    <w:rPr>
      <w:sz w:val="16"/>
      <w:szCs w:val="16"/>
    </w:rPr>
  </w:style>
  <w:style w:type="paragraph" w:styleId="CommentText">
    <w:name w:val="annotation text"/>
    <w:basedOn w:val="Normal"/>
    <w:link w:val="CommentTextChar"/>
    <w:uiPriority w:val="99"/>
    <w:unhideWhenUsed/>
    <w:rsid w:val="00373050"/>
    <w:rPr>
      <w:sz w:val="20"/>
    </w:rPr>
  </w:style>
  <w:style w:type="character" w:customStyle="1" w:styleId="CommentTextChar">
    <w:name w:val="Comment Text Char"/>
    <w:basedOn w:val="DefaultParagraphFont"/>
    <w:link w:val="CommentText"/>
    <w:uiPriority w:val="99"/>
    <w:rsid w:val="0037305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73050"/>
    <w:rPr>
      <w:b/>
      <w:bCs/>
    </w:rPr>
  </w:style>
  <w:style w:type="character" w:customStyle="1" w:styleId="CommentSubjectChar">
    <w:name w:val="Comment Subject Char"/>
    <w:basedOn w:val="CommentTextChar"/>
    <w:link w:val="CommentSubject"/>
    <w:uiPriority w:val="99"/>
    <w:semiHidden/>
    <w:rsid w:val="0037305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semiHidden/>
    <w:unhideWhenUsed/>
    <w:rsid w:val="00A2025F"/>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A51065"/>
    <w:rPr>
      <w:color w:val="605E5C"/>
      <w:shd w:val="clear" w:color="auto" w:fill="E1DFDD"/>
    </w:rPr>
  </w:style>
  <w:style w:type="paragraph" w:styleId="Revision">
    <w:name w:val="Revision"/>
    <w:hidden/>
    <w:uiPriority w:val="99"/>
    <w:semiHidden/>
    <w:rsid w:val="00E52833"/>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A723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40469118">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409886066">
      <w:bodyDiv w:val="1"/>
      <w:marLeft w:val="0"/>
      <w:marRight w:val="0"/>
      <w:marTop w:val="0"/>
      <w:marBottom w:val="0"/>
      <w:divBdr>
        <w:top w:val="none" w:sz="0" w:space="0" w:color="auto"/>
        <w:left w:val="none" w:sz="0" w:space="0" w:color="auto"/>
        <w:bottom w:val="none" w:sz="0" w:space="0" w:color="auto"/>
        <w:right w:val="none" w:sz="0" w:space="0" w:color="auto"/>
      </w:divBdr>
    </w:div>
    <w:div w:id="611203392">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4185414">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920292">
      <w:bodyDiv w:val="1"/>
      <w:marLeft w:val="0"/>
      <w:marRight w:val="0"/>
      <w:marTop w:val="0"/>
      <w:marBottom w:val="0"/>
      <w:divBdr>
        <w:top w:val="none" w:sz="0" w:space="0" w:color="auto"/>
        <w:left w:val="none" w:sz="0" w:space="0" w:color="auto"/>
        <w:bottom w:val="none" w:sz="0" w:space="0" w:color="auto"/>
        <w:right w:val="none" w:sz="0" w:space="0" w:color="auto"/>
      </w:divBdr>
    </w:div>
    <w:div w:id="798570384">
      <w:bodyDiv w:val="1"/>
      <w:marLeft w:val="0"/>
      <w:marRight w:val="0"/>
      <w:marTop w:val="0"/>
      <w:marBottom w:val="0"/>
      <w:divBdr>
        <w:top w:val="none" w:sz="0" w:space="0" w:color="auto"/>
        <w:left w:val="none" w:sz="0" w:space="0" w:color="auto"/>
        <w:bottom w:val="none" w:sz="0" w:space="0" w:color="auto"/>
        <w:right w:val="none" w:sz="0" w:space="0" w:color="auto"/>
      </w:divBdr>
    </w:div>
    <w:div w:id="884293238">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27890584">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128744820">
      <w:bodyDiv w:val="1"/>
      <w:marLeft w:val="0"/>
      <w:marRight w:val="0"/>
      <w:marTop w:val="0"/>
      <w:marBottom w:val="0"/>
      <w:divBdr>
        <w:top w:val="none" w:sz="0" w:space="0" w:color="auto"/>
        <w:left w:val="none" w:sz="0" w:space="0" w:color="auto"/>
        <w:bottom w:val="none" w:sz="0" w:space="0" w:color="auto"/>
        <w:right w:val="none" w:sz="0" w:space="0" w:color="auto"/>
      </w:divBdr>
    </w:div>
    <w:div w:id="1196507304">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49135886">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08011571">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043431343">
      <w:bodyDiv w:val="1"/>
      <w:marLeft w:val="0"/>
      <w:marRight w:val="0"/>
      <w:marTop w:val="0"/>
      <w:marBottom w:val="0"/>
      <w:divBdr>
        <w:top w:val="none" w:sz="0" w:space="0" w:color="auto"/>
        <w:left w:val="none" w:sz="0" w:space="0" w:color="auto"/>
        <w:bottom w:val="none" w:sz="0" w:space="0" w:color="auto"/>
        <w:right w:val="none" w:sz="0" w:space="0" w:color="auto"/>
      </w:divBdr>
    </w:div>
    <w:div w:id="2086489432">
      <w:bodyDiv w:val="1"/>
      <w:marLeft w:val="0"/>
      <w:marRight w:val="0"/>
      <w:marTop w:val="0"/>
      <w:marBottom w:val="0"/>
      <w:divBdr>
        <w:top w:val="none" w:sz="0" w:space="0" w:color="auto"/>
        <w:left w:val="none" w:sz="0" w:space="0" w:color="auto"/>
        <w:bottom w:val="none" w:sz="0" w:space="0" w:color="auto"/>
        <w:right w:val="none" w:sz="0" w:space="0" w:color="auto"/>
      </w:divBdr>
    </w:div>
    <w:div w:id="2115200993">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sog.lt/uploads/documents/files/Politikos/2022-11-25%20Tiekeju%20etikos%20kodeksas.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3" ma:contentTypeDescription="Create a new document." ma:contentTypeScope="" ma:versionID="7cc0b27a483b9aad53f7dc9d017163a9">
  <xsd:schema xmlns:xsd="http://www.w3.org/2001/XMLSchema" xmlns:xs="http://www.w3.org/2001/XMLSchema" xmlns:p="http://schemas.microsoft.com/office/2006/metadata/properties" xmlns:ns2="a1c82376-96a4-402f-b425-b48f7dac31d5" targetNamespace="http://schemas.microsoft.com/office/2006/metadata/properties" ma:root="true" ma:fieldsID="a710ffb00d7880bb78c210a5685b9131" ns2:_="">
    <xsd:import namespace="a1c82376-96a4-402f-b425-b48f7dac31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2376-96a4-402f-b425-b48f7dac31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purl.org/dc/terms/"/>
    <ds:schemaRef ds:uri="http://schemas.microsoft.com/office/2006/metadata/properties"/>
    <ds:schemaRef ds:uri="http://www.w3.org/XML/1998/namespace"/>
    <ds:schemaRef ds:uri="http://purl.org/dc/dcmitype/"/>
    <ds:schemaRef ds:uri="http://schemas.microsoft.com/office/2006/documentManagement/types"/>
    <ds:schemaRef ds:uri="http://purl.org/dc/elements/1.1/"/>
    <ds:schemaRef ds:uri="a1c82376-96a4-402f-b425-b48f7dac31d5"/>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67032D1-1BB4-4E01-93D5-28F2A3274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2376-96a4-402f-b425-b48f7dac31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9273</Words>
  <Characters>5287</Characters>
  <Application>Microsoft Office Word</Application>
  <DocSecurity>0</DocSecurity>
  <Lines>44</Lines>
  <Paragraphs>29</Paragraphs>
  <ScaleCrop>false</ScaleCrop>
  <Company/>
  <LinksUpToDate>false</LinksUpToDate>
  <CharactersWithSpaces>14531</CharactersWithSpaces>
  <SharedDoc>false</SharedDoc>
  <HLinks>
    <vt:vector size="6" baseType="variant">
      <vt:variant>
        <vt:i4>1900573</vt:i4>
      </vt:variant>
      <vt:variant>
        <vt:i4>0</vt:i4>
      </vt:variant>
      <vt:variant>
        <vt:i4>0</vt:i4>
      </vt:variant>
      <vt:variant>
        <vt:i4>5</vt:i4>
      </vt:variant>
      <vt:variant>
        <vt:lpwstr>https://www.epsog.lt/uploads/documents/files/Politikos/2022-11-25 Tiekeju etikos 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Justas Grigaravičius</dc:creator>
  <cp:lastModifiedBy>Tomas Jakubauskas</cp:lastModifiedBy>
  <cp:revision>264</cp:revision>
  <dcterms:created xsi:type="dcterms:W3CDTF">2025-05-28T13:08:00Z</dcterms:created>
  <dcterms:modified xsi:type="dcterms:W3CDTF">2025-08-12T10:39:00Z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0x0101007A813A86CB936443909CA7A27C83D05A</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